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2950A3C8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842EAD">
        <w:rPr>
          <w:rFonts w:asciiTheme="minorHAnsi" w:hAnsiTheme="minorHAnsi" w:cstheme="minorHAnsi"/>
          <w:color w:val="004D74"/>
          <w:sz w:val="28"/>
          <w:szCs w:val="28"/>
        </w:rPr>
        <w:t>7</w:t>
      </w:r>
      <w:r w:rsidR="00DB591E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DB591E">
        <w:rPr>
          <w:rFonts w:asciiTheme="minorHAnsi" w:hAnsiTheme="minorHAnsi" w:cstheme="minorHAnsi"/>
          <w:color w:val="004D74"/>
          <w:sz w:val="28"/>
          <w:szCs w:val="28"/>
        </w:rPr>
        <w:t>TREVISO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15A7FDF6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842EAD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1515E9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68C672B9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842EAD">
        <w:rPr>
          <w:rFonts w:cs="Arial"/>
          <w:szCs w:val="20"/>
        </w:rPr>
        <w:t>bruin</w:t>
      </w:r>
    </w:p>
    <w:p w14:paraId="54AA7122" w14:textId="44FA9049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DB591E">
        <w:rPr>
          <w:rFonts w:cs="Arial"/>
          <w:szCs w:val="20"/>
        </w:rPr>
        <w:t>een nuance van donkerbruin tot antraciet</w:t>
      </w:r>
    </w:p>
    <w:p w14:paraId="42F7217A" w14:textId="7ADA417F" w:rsidR="000915F0" w:rsidRPr="00DB591E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DB591E">
        <w:rPr>
          <w:rFonts w:cs="Arial"/>
          <w:szCs w:val="20"/>
        </w:rPr>
        <w:t xml:space="preserve">WF </w:t>
      </w:r>
      <w:r w:rsidR="00DB591E" w:rsidRPr="00C66D78">
        <w:rPr>
          <w:rFonts w:cs="Arial"/>
          <w:szCs w:val="20"/>
          <w:lang w:val="nl-BE"/>
        </w:rPr>
        <w:t>±</w:t>
      </w:r>
      <w:r w:rsidR="00DB591E">
        <w:rPr>
          <w:rFonts w:cs="Arial"/>
          <w:szCs w:val="20"/>
          <w:lang w:val="nl-BE"/>
        </w:rPr>
        <w:t xml:space="preserve"> </w:t>
      </w:r>
      <w:r w:rsidR="00DB591E" w:rsidRPr="00C66D78">
        <w:rPr>
          <w:rFonts w:cs="Arial"/>
          <w:szCs w:val="20"/>
          <w:lang w:val="nl-BE"/>
        </w:rPr>
        <w:t xml:space="preserve">210 x 100 x </w:t>
      </w:r>
      <w:r w:rsidR="00DB591E">
        <w:rPr>
          <w:rFonts w:cs="Arial"/>
          <w:szCs w:val="20"/>
          <w:lang w:val="nl-BE"/>
        </w:rPr>
        <w:t>50</w:t>
      </w:r>
      <w:r w:rsidR="00DB591E">
        <w:rPr>
          <w:rFonts w:cs="Arial"/>
          <w:szCs w:val="20"/>
          <w:lang w:val="nl-BE"/>
        </w:rPr>
        <w:t xml:space="preserve"> </w:t>
      </w:r>
      <w:proofErr w:type="gramStart"/>
      <w:r w:rsidR="00DB591E" w:rsidRPr="00C66D78">
        <w:rPr>
          <w:rFonts w:cs="Arial"/>
          <w:szCs w:val="20"/>
          <w:lang w:val="nl-BE"/>
        </w:rPr>
        <w:t>mm</w:t>
      </w:r>
      <w:r w:rsidR="00DB591E">
        <w:rPr>
          <w:rFonts w:cs="Arial"/>
          <w:szCs w:val="20"/>
          <w:lang w:val="nl-BE"/>
        </w:rPr>
        <w:t xml:space="preserve"> </w:t>
      </w:r>
      <w:r w:rsidR="00DB591E">
        <w:rPr>
          <w:rFonts w:cs="Arial"/>
          <w:szCs w:val="20"/>
          <w:lang w:val="nl-BE"/>
        </w:rPr>
        <w:t>/</w:t>
      </w:r>
      <w:proofErr w:type="gramEnd"/>
      <w:r w:rsidR="00DB591E">
        <w:rPr>
          <w:rFonts w:cs="Arial"/>
          <w:szCs w:val="20"/>
          <w:lang w:val="nl-BE"/>
        </w:rPr>
        <w:t xml:space="preserve">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DB591E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 xml:space="preserve">  </w:t>
      </w:r>
      <w:r w:rsidR="00DB591E" w:rsidRPr="00DB591E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4D74CA48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DB591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767DB6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DB591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DB591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  <w:bookmarkStart w:id="0" w:name="_GoBack"/>
      <w:bookmarkEnd w:id="0"/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0B389C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42EAD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2DF74BE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842EAD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20DBB6D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42EAD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358FA56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42EAD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842EAD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939A1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42EAD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DB591E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schemas.microsoft.com/office/2006/documentManagement/types"/>
    <ds:schemaRef ds:uri="http://purl.org/dc/dcmitype/"/>
    <ds:schemaRef ds:uri="def7ec89-e9a7-4ad0-828a-4e7598e1c60b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fc3d6be4-e267-4d4d-83f3-2f1cf3abea2f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56B7EE-77E5-4B52-86AE-E5D9FD289A3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2019-03-20T09:26:00Z</dcterms:created>
  <dcterms:modified xsi:type="dcterms:W3CDTF">2019-03-20T09:26:00Z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