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BD68E5" w14:textId="5642DFF0" w:rsidR="004A6696" w:rsidRDefault="00C66D78" w:rsidP="004E5A61">
      <w:pPr>
        <w:rPr>
          <w:rFonts w:asciiTheme="minorHAnsi" w:hAnsiTheme="minorHAnsi" w:cstheme="minorHAnsi"/>
          <w:color w:val="004D74"/>
          <w:sz w:val="28"/>
          <w:szCs w:val="28"/>
        </w:rPr>
      </w:pPr>
      <w:r w:rsidRPr="00C66D78">
        <w:rPr>
          <w:rFonts w:asciiTheme="minorHAnsi" w:hAnsiTheme="minorHAnsi" w:cstheme="minorHAnsi"/>
          <w:noProof/>
          <w:sz w:val="22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6E53800" wp14:editId="35F5801D">
                <wp:simplePos x="0" y="0"/>
                <wp:positionH relativeFrom="column">
                  <wp:posOffset>-85090</wp:posOffset>
                </wp:positionH>
                <wp:positionV relativeFrom="paragraph">
                  <wp:posOffset>-433107</wp:posOffset>
                </wp:positionV>
                <wp:extent cx="1407160" cy="1404620"/>
                <wp:effectExtent l="0" t="0" r="0" b="0"/>
                <wp:wrapNone/>
                <wp:docPr id="217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0716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D20291" w14:textId="706B51A8" w:rsidR="00C66D78" w:rsidRPr="00C66D78" w:rsidRDefault="00C66D78">
                            <w:pPr>
                              <w:rPr>
                                <w:sz w:val="32"/>
                                <w:szCs w:val="32"/>
                                <w:lang w:val="nl-BE"/>
                              </w:rPr>
                            </w:pPr>
                            <w:r w:rsidRPr="00C66D78">
                              <w:rPr>
                                <w:sz w:val="32"/>
                                <w:szCs w:val="32"/>
                                <w:lang w:val="nl-BE"/>
                              </w:rPr>
                              <w:t>Bestektekst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06E53800" id="_x0000_t202" coordsize="21600,21600" o:spt="202" path="m,l,21600r21600,l21600,xe">
                <v:stroke joinstyle="miter"/>
                <v:path gradientshapeok="t" o:connecttype="rect"/>
              </v:shapetype>
              <v:shape id="Tekstvak 2" o:spid="_x0000_s1026" type="#_x0000_t202" style="position:absolute;margin-left:-6.7pt;margin-top:-34.1pt;width:110.8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" filled="f" stroked="f">
                <v:textbox style="mso-fit-shape-to-text:t">
                  <w:txbxContent>
                    <w:p w14:paraId="18D20291" w14:textId="706B51A8" w:rsidR="00C66D78" w:rsidRPr="00C66D78" w:rsidRDefault="00C66D78">
                      <w:pPr>
                        <w:rPr>
                          <w:sz w:val="32"/>
                          <w:szCs w:val="32"/>
                          <w:lang w:val="nl-BE"/>
                        </w:rPr>
                      </w:pPr>
                      <w:r w:rsidRPr="00C66D78">
                        <w:rPr>
                          <w:sz w:val="32"/>
                          <w:szCs w:val="32"/>
                          <w:lang w:val="nl-BE"/>
                        </w:rPr>
                        <w:t>Bestektekst</w:t>
                      </w:r>
                    </w:p>
                  </w:txbxContent>
                </v:textbox>
              </v:shape>
            </w:pict>
          </mc:Fallback>
        </mc:AlternateContent>
      </w:r>
      <w:r w:rsidR="005B3485">
        <w:rPr>
          <w:rFonts w:asciiTheme="minorHAnsi" w:hAnsiTheme="minorHAnsi" w:cstheme="minorHAnsi"/>
          <w:color w:val="004D74"/>
          <w:sz w:val="28"/>
          <w:szCs w:val="28"/>
        </w:rPr>
        <w:t>147</w:t>
      </w:r>
      <w:r w:rsidRPr="00C66D78">
        <w:rPr>
          <w:rFonts w:asciiTheme="minorHAnsi" w:hAnsiTheme="minorHAnsi" w:cstheme="minorHAnsi"/>
          <w:color w:val="004D74"/>
          <w:sz w:val="28"/>
          <w:szCs w:val="28"/>
        </w:rPr>
        <w:t xml:space="preserve">. </w:t>
      </w:r>
      <w:r w:rsidR="005B3485">
        <w:rPr>
          <w:rFonts w:asciiTheme="minorHAnsi" w:hAnsiTheme="minorHAnsi" w:cstheme="minorHAnsi"/>
          <w:color w:val="004D74"/>
          <w:sz w:val="28"/>
          <w:szCs w:val="28"/>
        </w:rPr>
        <w:t>IMPERIA</w:t>
      </w:r>
    </w:p>
    <w:p w14:paraId="08E7ABF3" w14:textId="77777777" w:rsidR="00B60A97" w:rsidRPr="004E5A61" w:rsidRDefault="00B60A97" w:rsidP="004E5A61">
      <w:pPr>
        <w:rPr>
          <w:rFonts w:asciiTheme="minorHAnsi" w:hAnsiTheme="minorHAnsi" w:cstheme="minorHAnsi"/>
          <w:sz w:val="22"/>
        </w:rPr>
      </w:pPr>
    </w:p>
    <w:p w14:paraId="16D4B191" w14:textId="12B5A0A3" w:rsidR="00C66D78" w:rsidRPr="00C66D78" w:rsidRDefault="00FE0F71" w:rsidP="00C66D78">
      <w:pPr>
        <w:rPr>
          <w:rFonts w:cs="Arial"/>
          <w:szCs w:val="20"/>
        </w:rPr>
      </w:pPr>
      <w:r>
        <w:rPr>
          <w:rFonts w:cs="Arial"/>
          <w:szCs w:val="20"/>
          <w:u w:val="single"/>
        </w:rPr>
        <w:t>Producttype</w:t>
      </w:r>
    </w:p>
    <w:p w14:paraId="78ACC1F8" w14:textId="702CD247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Type steen: handvorm</w:t>
      </w:r>
      <w:r w:rsidR="00FE0F71">
        <w:rPr>
          <w:rFonts w:cs="Arial"/>
          <w:szCs w:val="20"/>
        </w:rPr>
        <w:t>baks</w:t>
      </w:r>
      <w:r w:rsidRPr="00C66D78">
        <w:rPr>
          <w:rFonts w:cs="Arial"/>
          <w:szCs w:val="20"/>
        </w:rPr>
        <w:t>teen</w:t>
      </w:r>
    </w:p>
    <w:p w14:paraId="387A0BA8" w14:textId="4B69BBF8" w:rsidR="00FE0F71" w:rsidRPr="00C66D78" w:rsidRDefault="00FE0F71" w:rsidP="00FE0F71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Toepassing: decoratief </w:t>
      </w:r>
      <w:r>
        <w:rPr>
          <w:rFonts w:cs="Arial"/>
          <w:szCs w:val="20"/>
        </w:rPr>
        <w:t xml:space="preserve">niet-dragend </w:t>
      </w:r>
      <w:r w:rsidRPr="00C66D78">
        <w:rPr>
          <w:rFonts w:cs="Arial"/>
          <w:szCs w:val="20"/>
        </w:rPr>
        <w:t>binnen- en buitenmetselwerk</w:t>
      </w:r>
    </w:p>
    <w:p w14:paraId="447C1152" w14:textId="77777777" w:rsidR="00FE0F71" w:rsidRDefault="00FE0F71" w:rsidP="00C66D78">
      <w:pPr>
        <w:rPr>
          <w:rFonts w:cs="Arial"/>
          <w:szCs w:val="20"/>
        </w:rPr>
      </w:pPr>
    </w:p>
    <w:p w14:paraId="3AF087DA" w14:textId="6D4BF82A" w:rsidR="00FE0F71" w:rsidRPr="00FE0F71" w:rsidRDefault="00FE0F71" w:rsidP="00C264E4">
      <w:pPr>
        <w:spacing w:line="360" w:lineRule="auto"/>
        <w:rPr>
          <w:rFonts w:cs="Arial"/>
          <w:szCs w:val="20"/>
          <w:u w:val="single"/>
        </w:rPr>
      </w:pPr>
      <w:r w:rsidRPr="00FE0F71">
        <w:rPr>
          <w:rFonts w:cs="Arial"/>
          <w:szCs w:val="20"/>
          <w:u w:val="single"/>
        </w:rPr>
        <w:t>Grondstoffen, textuur en technieken</w:t>
      </w:r>
    </w:p>
    <w:p w14:paraId="169A2D13" w14:textId="23AA1FE3" w:rsidR="00C66D78" w:rsidRPr="00C66D78" w:rsidRDefault="00C264E4" w:rsidP="00C264E4">
      <w:pPr>
        <w:widowControl/>
        <w:adjustRightInd w:val="0"/>
        <w:spacing w:before="0" w:line="360" w:lineRule="auto"/>
        <w:rPr>
          <w:rFonts w:cs="Arial"/>
          <w:szCs w:val="20"/>
        </w:rPr>
      </w:pPr>
      <w:r w:rsidRPr="00C264E4">
        <w:rPr>
          <w:rFonts w:eastAsiaTheme="minorHAnsi" w:cs="Arial"/>
          <w:szCs w:val="20"/>
          <w:lang w:val="nl-BE" w:eastAsia="en-US" w:bidi="ar-SA"/>
        </w:rPr>
        <w:t xml:space="preserve">De grondstoffen voor de bakstenen zijn voornamelijk alluviale kleien uit </w:t>
      </w:r>
      <w:r>
        <w:rPr>
          <w:rFonts w:eastAsiaTheme="minorHAnsi" w:cs="Arial"/>
          <w:szCs w:val="20"/>
          <w:lang w:val="nl-BE" w:eastAsia="en-US" w:bidi="ar-SA"/>
        </w:rPr>
        <w:t xml:space="preserve">het gebied Hedikhuizen in </w:t>
      </w:r>
      <w:r w:rsidRPr="00C264E4">
        <w:rPr>
          <w:rFonts w:eastAsiaTheme="minorHAnsi" w:cs="Arial"/>
          <w:szCs w:val="20"/>
          <w:lang w:val="nl-BE" w:eastAsia="en-US" w:bidi="ar-SA"/>
        </w:rPr>
        <w:t>het afzettingsgebied van de Maas. De rivier heeft de</w:t>
      </w:r>
      <w:r>
        <w:rPr>
          <w:rFonts w:eastAsiaTheme="minorHAnsi" w:cs="Arial"/>
          <w:szCs w:val="20"/>
          <w:lang w:val="nl-BE" w:eastAsia="en-US" w:bidi="ar-SA"/>
        </w:rPr>
        <w:t xml:space="preserve"> </w:t>
      </w:r>
      <w:r w:rsidRPr="00C264E4">
        <w:rPr>
          <w:rFonts w:eastAsiaTheme="minorHAnsi" w:cs="Arial"/>
          <w:szCs w:val="20"/>
          <w:lang w:val="nl-BE" w:eastAsia="en-US" w:bidi="ar-SA"/>
        </w:rPr>
        <w:t>rotsformaties van de Ardennen uitgesleten en het erosiemateriaal meegevoerd. In het overstromingsgebied van de</w:t>
      </w:r>
      <w:r>
        <w:rPr>
          <w:rFonts w:eastAsiaTheme="minorHAnsi" w:cs="Arial"/>
          <w:szCs w:val="20"/>
          <w:lang w:val="nl-BE" w:eastAsia="en-US" w:bidi="ar-SA"/>
        </w:rPr>
        <w:t xml:space="preserve"> </w:t>
      </w:r>
      <w:r w:rsidRPr="00C264E4">
        <w:rPr>
          <w:rFonts w:eastAsiaTheme="minorHAnsi" w:cs="Arial"/>
          <w:szCs w:val="20"/>
          <w:lang w:val="nl-BE" w:eastAsia="en-US" w:bidi="ar-SA"/>
        </w:rPr>
        <w:t>benedenloop werden deze sedimenten afgezet. Het oordeelkundig mengen van de kleiafzettingen levert de juiste grondstoffen</w:t>
      </w:r>
      <w:r>
        <w:rPr>
          <w:rFonts w:eastAsiaTheme="minorHAnsi" w:cs="Arial"/>
          <w:szCs w:val="20"/>
          <w:lang w:val="nl-BE" w:eastAsia="en-US" w:bidi="ar-SA"/>
        </w:rPr>
        <w:t xml:space="preserve"> </w:t>
      </w:r>
      <w:r w:rsidRPr="00C264E4">
        <w:rPr>
          <w:rFonts w:eastAsiaTheme="minorHAnsi" w:cs="Arial"/>
          <w:szCs w:val="20"/>
          <w:lang w:val="nl-BE" w:eastAsia="en-US" w:bidi="ar-SA"/>
        </w:rPr>
        <w:t>op voor de productie van handvormgevelstenen</w:t>
      </w:r>
      <w:r>
        <w:rPr>
          <w:rFonts w:ascii="Calibri" w:eastAsiaTheme="minorHAnsi" w:hAnsi="Calibri" w:cs="Calibri"/>
          <w:sz w:val="18"/>
          <w:szCs w:val="18"/>
          <w:lang w:val="nl-BE" w:eastAsia="en-US" w:bidi="ar-SA"/>
        </w:rPr>
        <w:t>.</w:t>
      </w:r>
    </w:p>
    <w:p w14:paraId="650BBDAF" w14:textId="77777777" w:rsidR="00C66D78" w:rsidRPr="00C66D78" w:rsidRDefault="00C66D78" w:rsidP="00C66D78">
      <w:pPr>
        <w:rPr>
          <w:rFonts w:cs="Arial"/>
          <w:szCs w:val="20"/>
        </w:rPr>
      </w:pPr>
    </w:p>
    <w:p w14:paraId="0E78C303" w14:textId="5CE03DB1" w:rsidR="00C66D78" w:rsidRPr="00C66D78" w:rsidRDefault="00FE0F71" w:rsidP="00C66D78">
      <w:pPr>
        <w:rPr>
          <w:rFonts w:cs="Arial"/>
          <w:szCs w:val="20"/>
        </w:rPr>
      </w:pPr>
      <w:r>
        <w:rPr>
          <w:rFonts w:cs="Arial"/>
          <w:szCs w:val="20"/>
          <w:u w:val="single"/>
        </w:rPr>
        <w:t>Productkenmerken</w:t>
      </w:r>
    </w:p>
    <w:p w14:paraId="49DDF4CC" w14:textId="74733090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Oppervlaktetextuur: </w:t>
      </w:r>
      <w:r w:rsidR="00F43347">
        <w:rPr>
          <w:rFonts w:cs="Arial"/>
          <w:szCs w:val="20"/>
        </w:rPr>
        <w:t>generfde textuur,</w:t>
      </w:r>
      <w:r w:rsidRPr="00C66D78">
        <w:rPr>
          <w:rFonts w:cs="Arial"/>
          <w:szCs w:val="20"/>
        </w:rPr>
        <w:t xml:space="preserve"> 5-zijdig bezand</w:t>
      </w:r>
    </w:p>
    <w:p w14:paraId="6305247A" w14:textId="77777777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Uitzicht: genuanceerd</w:t>
      </w:r>
    </w:p>
    <w:p w14:paraId="7E3ECFB4" w14:textId="3BB1744E" w:rsidR="00C66D78" w:rsidRPr="00BD1E45" w:rsidRDefault="00C66D78" w:rsidP="00BD1E45">
      <w:pPr>
        <w:rPr>
          <w:rFonts w:cs="Arial"/>
          <w:szCs w:val="20"/>
        </w:rPr>
      </w:pPr>
      <w:r w:rsidRPr="00BD1E45">
        <w:rPr>
          <w:rFonts w:cs="Arial"/>
          <w:szCs w:val="20"/>
        </w:rPr>
        <w:t>Kleurtint:</w:t>
      </w:r>
      <w:r w:rsidR="00BD1E45">
        <w:rPr>
          <w:rFonts w:cs="Arial"/>
          <w:szCs w:val="20"/>
        </w:rPr>
        <w:t xml:space="preserve">   - </w:t>
      </w:r>
      <w:r w:rsidR="00FE0F71" w:rsidRPr="00BD1E45">
        <w:rPr>
          <w:rFonts w:cs="Arial"/>
          <w:szCs w:val="20"/>
        </w:rPr>
        <w:t>Basis</w:t>
      </w:r>
      <w:r w:rsidRPr="00BD1E45">
        <w:rPr>
          <w:rFonts w:cs="Arial"/>
          <w:szCs w:val="20"/>
        </w:rPr>
        <w:t xml:space="preserve">kleur: </w:t>
      </w:r>
      <w:r w:rsidR="005B3485">
        <w:rPr>
          <w:rFonts w:cs="Arial"/>
          <w:szCs w:val="20"/>
        </w:rPr>
        <w:t>bruin</w:t>
      </w:r>
    </w:p>
    <w:p w14:paraId="54AA7122" w14:textId="112A2C45" w:rsidR="007B693F" w:rsidRDefault="00BD1E45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                 - </w:t>
      </w:r>
      <w:r w:rsidR="00C66D78" w:rsidRPr="00BD1E45">
        <w:rPr>
          <w:rFonts w:cs="Arial"/>
          <w:szCs w:val="20"/>
        </w:rPr>
        <w:t xml:space="preserve">Beschrijving: </w:t>
      </w:r>
      <w:r w:rsidR="005B3485">
        <w:rPr>
          <w:rFonts w:cs="Arial"/>
          <w:szCs w:val="20"/>
        </w:rPr>
        <w:t>grijsbruin met witte en lichtbruine</w:t>
      </w:r>
      <w:r w:rsidR="007117EC">
        <w:rPr>
          <w:rFonts w:cs="Arial"/>
          <w:szCs w:val="20"/>
        </w:rPr>
        <w:t xml:space="preserve"> nuances</w:t>
      </w:r>
    </w:p>
    <w:p w14:paraId="42F7217A" w14:textId="1A4D504E" w:rsidR="000915F0" w:rsidRPr="005B3485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Formaat gevelsteen: </w:t>
      </w:r>
      <w:r w:rsidR="0071626D">
        <w:rPr>
          <w:rFonts w:cs="Arial"/>
          <w:szCs w:val="20"/>
        </w:rPr>
        <w:t>WF ± 21</w:t>
      </w:r>
      <w:r w:rsidR="0071626D">
        <w:rPr>
          <w:rFonts w:cs="Arial"/>
          <w:szCs w:val="20"/>
        </w:rPr>
        <w:t>0</w:t>
      </w:r>
      <w:r w:rsidR="0071626D">
        <w:rPr>
          <w:rFonts w:cs="Arial"/>
          <w:szCs w:val="20"/>
        </w:rPr>
        <w:t xml:space="preserve"> x </w:t>
      </w:r>
      <w:r w:rsidR="0071626D">
        <w:rPr>
          <w:rFonts w:cs="Arial"/>
          <w:szCs w:val="20"/>
        </w:rPr>
        <w:t>100</w:t>
      </w:r>
      <w:r w:rsidR="0071626D">
        <w:rPr>
          <w:rFonts w:cs="Arial"/>
          <w:szCs w:val="20"/>
        </w:rPr>
        <w:t xml:space="preserve"> x 50 mm / </w:t>
      </w:r>
      <w:r w:rsidR="005B3485">
        <w:rPr>
          <w:rFonts w:cs="Arial"/>
          <w:szCs w:val="20"/>
        </w:rPr>
        <w:t>N</w:t>
      </w:r>
      <w:r w:rsidR="001515E9">
        <w:rPr>
          <w:rFonts w:cs="Arial"/>
          <w:szCs w:val="20"/>
        </w:rPr>
        <w:t xml:space="preserve">F </w:t>
      </w:r>
      <w:r w:rsidR="001515E9" w:rsidRPr="00C66D78">
        <w:rPr>
          <w:rFonts w:cs="Arial"/>
          <w:szCs w:val="20"/>
          <w:lang w:val="nl-BE"/>
        </w:rPr>
        <w:t>±</w:t>
      </w:r>
      <w:r w:rsidR="001515E9">
        <w:rPr>
          <w:rFonts w:cs="Arial"/>
          <w:szCs w:val="20"/>
          <w:lang w:val="nl-BE"/>
        </w:rPr>
        <w:t xml:space="preserve"> </w:t>
      </w:r>
      <w:r w:rsidR="001515E9" w:rsidRPr="00C66D78">
        <w:rPr>
          <w:rFonts w:cs="Arial"/>
          <w:szCs w:val="20"/>
          <w:lang w:val="nl-BE"/>
        </w:rPr>
        <w:t>2</w:t>
      </w:r>
      <w:r w:rsidR="005B3485">
        <w:rPr>
          <w:rFonts w:cs="Arial"/>
          <w:szCs w:val="20"/>
          <w:lang w:val="nl-BE"/>
        </w:rPr>
        <w:t>4</w:t>
      </w:r>
      <w:r w:rsidR="001515E9" w:rsidRPr="00C66D78">
        <w:rPr>
          <w:rFonts w:cs="Arial"/>
          <w:szCs w:val="20"/>
          <w:lang w:val="nl-BE"/>
        </w:rPr>
        <w:t>0 x 1</w:t>
      </w:r>
      <w:r w:rsidR="005B3485">
        <w:rPr>
          <w:rFonts w:cs="Arial"/>
          <w:szCs w:val="20"/>
          <w:lang w:val="nl-BE"/>
        </w:rPr>
        <w:t>15</w:t>
      </w:r>
      <w:r w:rsidR="001515E9" w:rsidRPr="00C66D78">
        <w:rPr>
          <w:rFonts w:cs="Arial"/>
          <w:szCs w:val="20"/>
          <w:lang w:val="nl-BE"/>
        </w:rPr>
        <w:t xml:space="preserve"> x </w:t>
      </w:r>
      <w:r w:rsidR="005B3485">
        <w:rPr>
          <w:rFonts w:cs="Arial"/>
          <w:szCs w:val="20"/>
          <w:lang w:val="nl-BE"/>
        </w:rPr>
        <w:t>71</w:t>
      </w:r>
      <w:r w:rsidR="001515E9">
        <w:rPr>
          <w:rFonts w:cs="Arial"/>
          <w:szCs w:val="20"/>
          <w:lang w:val="nl-BE"/>
        </w:rPr>
        <w:t xml:space="preserve"> </w:t>
      </w:r>
      <w:r w:rsidR="001515E9" w:rsidRPr="00C66D78">
        <w:rPr>
          <w:rFonts w:cs="Arial"/>
          <w:szCs w:val="20"/>
          <w:lang w:val="nl-BE"/>
        </w:rPr>
        <w:t>mm</w:t>
      </w:r>
      <w:r w:rsidR="001515E9">
        <w:rPr>
          <w:rFonts w:cs="Arial"/>
          <w:szCs w:val="20"/>
          <w:lang w:val="nl-BE"/>
        </w:rPr>
        <w:t xml:space="preserve"> </w:t>
      </w:r>
      <w:r w:rsidR="005B3485">
        <w:rPr>
          <w:rFonts w:cs="Arial"/>
          <w:szCs w:val="20"/>
          <w:lang w:val="nl-BE"/>
        </w:rPr>
        <w:t xml:space="preserve">/ </w:t>
      </w:r>
      <w:r w:rsidR="005B3485">
        <w:rPr>
          <w:rFonts w:cs="Arial"/>
          <w:szCs w:val="20"/>
        </w:rPr>
        <w:t>LF40</w:t>
      </w:r>
      <w:r w:rsidR="0071626D">
        <w:rPr>
          <w:rFonts w:cs="Arial"/>
          <w:szCs w:val="20"/>
        </w:rPr>
        <w:t>-S</w:t>
      </w:r>
      <w:r w:rsidR="005B3485">
        <w:rPr>
          <w:rFonts w:cs="Arial"/>
          <w:szCs w:val="20"/>
        </w:rPr>
        <w:t xml:space="preserve"> </w:t>
      </w:r>
      <w:r w:rsidR="005B3485" w:rsidRPr="00C66D78">
        <w:rPr>
          <w:rFonts w:cs="Arial"/>
          <w:szCs w:val="20"/>
          <w:lang w:val="nl-BE"/>
        </w:rPr>
        <w:t>±</w:t>
      </w:r>
      <w:r w:rsidR="005B3485">
        <w:rPr>
          <w:rFonts w:cs="Arial"/>
          <w:szCs w:val="20"/>
          <w:lang w:val="nl-BE"/>
        </w:rPr>
        <w:t xml:space="preserve"> </w:t>
      </w:r>
      <w:r w:rsidR="005B3485" w:rsidRPr="00C66D78">
        <w:rPr>
          <w:rFonts w:cs="Arial"/>
          <w:szCs w:val="20"/>
          <w:lang w:val="nl-BE"/>
        </w:rPr>
        <w:t>2</w:t>
      </w:r>
      <w:r w:rsidR="005B3485">
        <w:rPr>
          <w:rFonts w:cs="Arial"/>
          <w:szCs w:val="20"/>
          <w:lang w:val="nl-BE"/>
        </w:rPr>
        <w:t>4</w:t>
      </w:r>
      <w:r w:rsidR="005B3485" w:rsidRPr="00C66D78">
        <w:rPr>
          <w:rFonts w:cs="Arial"/>
          <w:szCs w:val="20"/>
          <w:lang w:val="nl-BE"/>
        </w:rPr>
        <w:t xml:space="preserve">0 x </w:t>
      </w:r>
      <w:r w:rsidR="0071626D">
        <w:rPr>
          <w:rFonts w:cs="Arial"/>
          <w:szCs w:val="20"/>
          <w:lang w:val="nl-BE"/>
        </w:rPr>
        <w:t>75</w:t>
      </w:r>
      <w:r w:rsidR="005B3485" w:rsidRPr="00C66D78">
        <w:rPr>
          <w:rFonts w:cs="Arial"/>
          <w:szCs w:val="20"/>
          <w:lang w:val="nl-BE"/>
        </w:rPr>
        <w:t xml:space="preserve"> x </w:t>
      </w:r>
      <w:r w:rsidR="005B3485">
        <w:rPr>
          <w:rFonts w:cs="Arial"/>
          <w:szCs w:val="20"/>
          <w:lang w:val="nl-BE"/>
        </w:rPr>
        <w:t xml:space="preserve">40 </w:t>
      </w:r>
      <w:r w:rsidR="005B3485" w:rsidRPr="00C66D78">
        <w:rPr>
          <w:rFonts w:cs="Arial"/>
          <w:szCs w:val="20"/>
          <w:lang w:val="nl-BE"/>
        </w:rPr>
        <w:t>mm</w:t>
      </w:r>
      <w:r w:rsidR="005B3485">
        <w:rPr>
          <w:rFonts w:cs="Arial"/>
          <w:szCs w:val="20"/>
          <w:lang w:val="nl-BE"/>
        </w:rPr>
        <w:t xml:space="preserve"> </w:t>
      </w:r>
      <w:r w:rsidR="005B3485" w:rsidRPr="000915F0">
        <w:rPr>
          <w:rFonts w:cs="Arial"/>
          <w:i/>
          <w:szCs w:val="20"/>
        </w:rPr>
        <w:t>(schrappen wat niet past)</w:t>
      </w:r>
    </w:p>
    <w:p w14:paraId="401EA02E" w14:textId="6B83D319" w:rsidR="006C395E" w:rsidRPr="009563D7" w:rsidRDefault="009563D7" w:rsidP="00C66D78">
      <w:pPr>
        <w:rPr>
          <w:rFonts w:cs="Arial"/>
          <w:i/>
          <w:szCs w:val="20"/>
        </w:rPr>
      </w:pPr>
      <w:r>
        <w:rPr>
          <w:rFonts w:cs="Arial"/>
          <w:szCs w:val="20"/>
        </w:rPr>
        <w:tab/>
      </w:r>
      <w:r w:rsidRPr="009563D7">
        <w:rPr>
          <w:rFonts w:cs="Arial"/>
          <w:i/>
          <w:szCs w:val="20"/>
        </w:rPr>
        <w:t>Naargelang de bakserie kunnen deze gemiddelde maten licht afwijken.</w:t>
      </w:r>
    </w:p>
    <w:p w14:paraId="3054B54B" w14:textId="3127C55B" w:rsidR="00C66D78" w:rsidRPr="00C66D78" w:rsidRDefault="009563D7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Essentiële kenmerken volgens </w:t>
      </w:r>
      <w:r w:rsidR="00FE0F71">
        <w:rPr>
          <w:rFonts w:cs="Arial"/>
          <w:szCs w:val="20"/>
        </w:rPr>
        <w:t>CE</w:t>
      </w:r>
      <w:r w:rsidR="00F43347">
        <w:rPr>
          <w:rFonts w:cs="Arial"/>
          <w:szCs w:val="20"/>
        </w:rPr>
        <w:t>-</w:t>
      </w:r>
      <w:r w:rsidR="00FE0F71">
        <w:rPr>
          <w:rFonts w:cs="Arial"/>
          <w:szCs w:val="20"/>
        </w:rPr>
        <w:t>m</w:t>
      </w:r>
      <w:r w:rsidR="006C395E">
        <w:rPr>
          <w:rFonts w:cs="Arial"/>
          <w:szCs w:val="20"/>
        </w:rPr>
        <w:t>a</w:t>
      </w:r>
      <w:r w:rsidR="00FE0F71">
        <w:rPr>
          <w:rFonts w:cs="Arial"/>
          <w:szCs w:val="20"/>
        </w:rPr>
        <w:t>rk</w:t>
      </w:r>
      <w:r w:rsidR="006C395E">
        <w:rPr>
          <w:rFonts w:cs="Arial"/>
          <w:szCs w:val="20"/>
        </w:rPr>
        <w:t>ering</w:t>
      </w:r>
      <w:r w:rsidR="00FE0F71">
        <w:rPr>
          <w:rFonts w:cs="Arial"/>
          <w:szCs w:val="20"/>
        </w:rPr>
        <w:t xml:space="preserve"> </w:t>
      </w:r>
      <w:r w:rsidR="00C66D78" w:rsidRPr="00C66D78">
        <w:rPr>
          <w:rFonts w:cs="Arial"/>
          <w:szCs w:val="20"/>
        </w:rPr>
        <w:t>EN 771-1:</w:t>
      </w:r>
    </w:p>
    <w:p w14:paraId="3CBBDE4E" w14:textId="63CD264B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gedeclareerde g</w:t>
      </w:r>
      <w:r w:rsidR="00C66D78" w:rsidRPr="00B1542E">
        <w:rPr>
          <w:rFonts w:cs="Arial"/>
          <w:szCs w:val="20"/>
        </w:rPr>
        <w:t xml:space="preserve">emiddelde druksterkte: </w:t>
      </w:r>
      <w:r w:rsidR="009563D7">
        <w:rPr>
          <w:rFonts w:cs="Arial"/>
          <w:szCs w:val="20"/>
        </w:rPr>
        <w:t>≥</w:t>
      </w:r>
      <w:r w:rsidR="00C66D78" w:rsidRPr="00B1542E">
        <w:rPr>
          <w:rFonts w:cs="Arial"/>
          <w:szCs w:val="20"/>
        </w:rPr>
        <w:t xml:space="preserve"> </w:t>
      </w:r>
      <w:r w:rsidR="00C264E4">
        <w:rPr>
          <w:rFonts w:cs="Arial"/>
          <w:szCs w:val="20"/>
        </w:rPr>
        <w:t>10</w:t>
      </w:r>
      <w:r w:rsidR="00C66D78" w:rsidRPr="00B1542E">
        <w:rPr>
          <w:rFonts w:cs="Arial"/>
          <w:szCs w:val="20"/>
        </w:rPr>
        <w:t xml:space="preserve"> N/mm²</w:t>
      </w:r>
    </w:p>
    <w:p w14:paraId="0E4C2AEF" w14:textId="784DF580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m</w:t>
      </w:r>
      <w:r w:rsidR="00C66D78" w:rsidRPr="00B1542E">
        <w:rPr>
          <w:rFonts w:cs="Arial"/>
          <w:szCs w:val="20"/>
        </w:rPr>
        <w:t xml:space="preserve">aattolerantiecategorie: T2 </w:t>
      </w:r>
    </w:p>
    <w:p w14:paraId="1B17C913" w14:textId="0A9E67EB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m</w:t>
      </w:r>
      <w:r w:rsidR="00C66D78" w:rsidRPr="00B1542E">
        <w:rPr>
          <w:rFonts w:cs="Arial"/>
          <w:szCs w:val="20"/>
        </w:rPr>
        <w:t>aatspreiding</w:t>
      </w:r>
      <w:r w:rsidR="00F43347">
        <w:rPr>
          <w:rFonts w:cs="Arial"/>
          <w:szCs w:val="20"/>
        </w:rPr>
        <w:t>scategorie</w:t>
      </w:r>
      <w:r w:rsidR="00C66D78" w:rsidRPr="00B1542E">
        <w:rPr>
          <w:rFonts w:cs="Arial"/>
          <w:szCs w:val="20"/>
        </w:rPr>
        <w:t>: R1</w:t>
      </w:r>
    </w:p>
    <w:p w14:paraId="7A89A4DB" w14:textId="4BA9C968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v</w:t>
      </w:r>
      <w:r w:rsidR="00C66D78" w:rsidRPr="00B1542E">
        <w:rPr>
          <w:rFonts w:cs="Arial"/>
          <w:szCs w:val="20"/>
        </w:rPr>
        <w:t xml:space="preserve">ormstabiliteit: </w:t>
      </w:r>
      <w:r w:rsidR="009563D7">
        <w:rPr>
          <w:rFonts w:cs="Arial"/>
          <w:szCs w:val="20"/>
        </w:rPr>
        <w:t>NPD</w:t>
      </w:r>
    </w:p>
    <w:p w14:paraId="0D86664A" w14:textId="2B029B55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b</w:t>
      </w:r>
      <w:r w:rsidR="00C66D78" w:rsidRPr="00B1542E">
        <w:rPr>
          <w:rFonts w:cs="Arial"/>
          <w:szCs w:val="20"/>
        </w:rPr>
        <w:t xml:space="preserve">randreactie: Euroklasse A1 </w:t>
      </w:r>
    </w:p>
    <w:p w14:paraId="6CEB0EF4" w14:textId="33E27217" w:rsidR="00C66D78" w:rsidRPr="00B1542E" w:rsidRDefault="00B1542E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v</w:t>
      </w:r>
      <w:r w:rsidR="00C66D78" w:rsidRPr="00B1542E">
        <w:rPr>
          <w:rFonts w:cs="Arial"/>
          <w:szCs w:val="20"/>
        </w:rPr>
        <w:t>orstbestendigheid: Euroklasse F2</w:t>
      </w:r>
      <w:r w:rsidRPr="00B1542E">
        <w:rPr>
          <w:rFonts w:cs="Arial"/>
          <w:szCs w:val="20"/>
        </w:rPr>
        <w:t xml:space="preserve"> </w:t>
      </w:r>
    </w:p>
    <w:p w14:paraId="10A995C3" w14:textId="5BC9F609" w:rsidR="00C66D78" w:rsidRPr="00B1542E" w:rsidRDefault="00F43347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 xml:space="preserve">vrijwillige </w:t>
      </w:r>
      <w:r w:rsidR="00C66D78" w:rsidRPr="00B1542E">
        <w:rPr>
          <w:rFonts w:cs="Arial"/>
          <w:szCs w:val="20"/>
        </w:rPr>
        <w:t xml:space="preserve">wateropname: ≤ </w:t>
      </w:r>
      <w:r w:rsidR="00CD579C">
        <w:rPr>
          <w:rFonts w:cs="Arial"/>
          <w:szCs w:val="20"/>
        </w:rPr>
        <w:t>1</w:t>
      </w:r>
      <w:r w:rsidR="00E92C92">
        <w:rPr>
          <w:rFonts w:cs="Arial"/>
          <w:szCs w:val="20"/>
        </w:rPr>
        <w:t>5</w:t>
      </w:r>
      <w:r w:rsidR="00C66D78" w:rsidRPr="00B1542E">
        <w:rPr>
          <w:rFonts w:cs="Arial"/>
          <w:szCs w:val="20"/>
        </w:rPr>
        <w:t xml:space="preserve">% </w:t>
      </w:r>
      <w:r w:rsidR="009563D7">
        <w:rPr>
          <w:rFonts w:cs="Arial"/>
          <w:szCs w:val="20"/>
        </w:rPr>
        <w:t>m/md</w:t>
      </w:r>
    </w:p>
    <w:p w14:paraId="27AA9545" w14:textId="6DBE2738" w:rsidR="00C66D78" w:rsidRPr="00B1542E" w:rsidRDefault="00B1542E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>d</w:t>
      </w:r>
      <w:r w:rsidR="00C66D78" w:rsidRPr="00B1542E">
        <w:rPr>
          <w:rFonts w:cs="Arial"/>
          <w:szCs w:val="20"/>
        </w:rPr>
        <w:t>ampdoorlat</w:t>
      </w:r>
      <w:r w:rsidR="00F43347">
        <w:rPr>
          <w:rFonts w:cs="Arial"/>
          <w:szCs w:val="20"/>
        </w:rPr>
        <w:t>end</w:t>
      </w:r>
      <w:r w:rsidR="00C66D78" w:rsidRPr="00B1542E">
        <w:rPr>
          <w:rFonts w:cs="Arial"/>
          <w:szCs w:val="20"/>
        </w:rPr>
        <w:t xml:space="preserve">heid: 5/10 </w:t>
      </w:r>
    </w:p>
    <w:p w14:paraId="562D397A" w14:textId="531EF103" w:rsidR="00C66D78" w:rsidRPr="00B1542E" w:rsidRDefault="00B1542E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>a</w:t>
      </w:r>
      <w:r w:rsidRPr="00B1542E">
        <w:rPr>
          <w:rFonts w:cs="Arial"/>
          <w:szCs w:val="20"/>
        </w:rPr>
        <w:t>ctief oplosbare zouten</w:t>
      </w:r>
      <w:r w:rsidR="00C66D78" w:rsidRPr="00B1542E">
        <w:rPr>
          <w:rFonts w:cs="Arial"/>
          <w:szCs w:val="20"/>
        </w:rPr>
        <w:t xml:space="preserve">: S2 </w:t>
      </w:r>
    </w:p>
    <w:p w14:paraId="47EE9F44" w14:textId="04371CF1" w:rsidR="009563D7" w:rsidRP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>equivalente warmtegeleidbaarheid</w:t>
      </w:r>
      <w:r w:rsidR="00C66D78" w:rsidRPr="00B1542E">
        <w:rPr>
          <w:rFonts w:cs="Arial"/>
          <w:szCs w:val="20"/>
        </w:rPr>
        <w:t xml:space="preserve">: </w:t>
      </w:r>
      <w:r w:rsidRPr="00C66D78">
        <w:rPr>
          <w:rFonts w:cs="Arial"/>
          <w:szCs w:val="20"/>
        </w:rPr>
        <w:t>0,</w:t>
      </w:r>
      <w:r w:rsidR="00C264E4">
        <w:rPr>
          <w:rFonts w:cs="Arial"/>
          <w:szCs w:val="20"/>
        </w:rPr>
        <w:t>49</w:t>
      </w:r>
      <w:r w:rsidRPr="00C66D78">
        <w:rPr>
          <w:rFonts w:cs="Arial"/>
          <w:szCs w:val="20"/>
        </w:rPr>
        <w:t xml:space="preserve"> W/</w:t>
      </w:r>
      <w:proofErr w:type="spellStart"/>
      <w:r w:rsidRPr="00C66D78">
        <w:rPr>
          <w:rFonts w:cs="Arial"/>
          <w:szCs w:val="20"/>
        </w:rPr>
        <w:t>mK</w:t>
      </w:r>
      <w:proofErr w:type="spellEnd"/>
    </w:p>
    <w:p w14:paraId="6B7522B0" w14:textId="79C8A352" w:rsidR="009563D7" w:rsidRDefault="009563D7" w:rsidP="009563D7">
      <w:pPr>
        <w:rPr>
          <w:rFonts w:cs="Arial"/>
          <w:szCs w:val="20"/>
        </w:rPr>
      </w:pPr>
      <w:r>
        <w:rPr>
          <w:rFonts w:cs="Arial"/>
          <w:szCs w:val="20"/>
        </w:rPr>
        <w:t>Overige kenmerken:</w:t>
      </w:r>
    </w:p>
    <w:p w14:paraId="212E815E" w14:textId="027DECEC" w:rsidR="00C264E4" w:rsidRPr="00C264E4" w:rsidRDefault="00C264E4" w:rsidP="00C264E4">
      <w:pPr>
        <w:pStyle w:val="Lijstalinea"/>
        <w:numPr>
          <w:ilvl w:val="0"/>
          <w:numId w:val="2"/>
        </w:numPr>
        <w:spacing w:line="240" w:lineRule="auto"/>
        <w:rPr>
          <w:rFonts w:cs="Arial"/>
          <w:szCs w:val="20"/>
        </w:rPr>
      </w:pPr>
      <w:r>
        <w:rPr>
          <w:rFonts w:cs="Arial"/>
          <w:szCs w:val="20"/>
        </w:rPr>
        <w:t>initiële wateropzuiging</w:t>
      </w:r>
      <w:r w:rsidRPr="005012A4">
        <w:rPr>
          <w:rFonts w:cs="Arial"/>
          <w:szCs w:val="20"/>
        </w:rPr>
        <w:t xml:space="preserve">: </w:t>
      </w:r>
      <w:r>
        <w:rPr>
          <w:rFonts w:cs="Arial"/>
          <w:szCs w:val="20"/>
        </w:rPr>
        <w:t>4</w:t>
      </w:r>
      <w:r w:rsidRPr="005012A4">
        <w:rPr>
          <w:rFonts w:cs="Arial"/>
          <w:szCs w:val="20"/>
        </w:rPr>
        <w:t>,</w:t>
      </w:r>
      <w:r>
        <w:rPr>
          <w:rFonts w:cs="Arial"/>
          <w:szCs w:val="20"/>
        </w:rPr>
        <w:t>0</w:t>
      </w:r>
      <w:r w:rsidRPr="005012A4">
        <w:rPr>
          <w:rFonts w:cs="Arial"/>
          <w:szCs w:val="20"/>
        </w:rPr>
        <w:t xml:space="preserve"> – </w:t>
      </w:r>
      <w:r>
        <w:rPr>
          <w:rFonts w:cs="Arial"/>
          <w:szCs w:val="20"/>
        </w:rPr>
        <w:t>8,0</w:t>
      </w:r>
      <w:r w:rsidRPr="005012A4">
        <w:rPr>
          <w:rFonts w:cs="Arial"/>
          <w:szCs w:val="20"/>
        </w:rPr>
        <w:t xml:space="preserve"> kg/m².min (IW</w:t>
      </w:r>
      <w:r>
        <w:rPr>
          <w:rFonts w:cs="Arial"/>
          <w:szCs w:val="20"/>
        </w:rPr>
        <w:t>4</w:t>
      </w:r>
      <w:r w:rsidRPr="005012A4">
        <w:rPr>
          <w:rFonts w:cs="Arial"/>
          <w:szCs w:val="20"/>
        </w:rPr>
        <w:t>)</w:t>
      </w:r>
    </w:p>
    <w:p w14:paraId="68626FA7" w14:textId="0FA5B5CA" w:rsidR="009563D7" w:rsidRP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>equivalente</w:t>
      </w:r>
      <w:r w:rsidRPr="009563D7">
        <w:rPr>
          <w:rFonts w:cs="Arial"/>
          <w:szCs w:val="20"/>
        </w:rPr>
        <w:t xml:space="preserve"> </w:t>
      </w:r>
      <w:proofErr w:type="spellStart"/>
      <w:r w:rsidRPr="009563D7">
        <w:rPr>
          <w:rFonts w:cs="Arial"/>
          <w:szCs w:val="20"/>
        </w:rPr>
        <w:t>warmetegeleidbaarheid</w:t>
      </w:r>
      <w:proofErr w:type="spellEnd"/>
      <w:r w:rsidRPr="009563D7">
        <w:rPr>
          <w:rFonts w:cs="Arial"/>
          <w:szCs w:val="20"/>
        </w:rPr>
        <w:t xml:space="preserve"> 10, droog steen (90,90): </w:t>
      </w:r>
      <w:r w:rsidR="00153109">
        <w:rPr>
          <w:rFonts w:cs="Arial"/>
          <w:szCs w:val="20"/>
        </w:rPr>
        <w:t>NPD</w:t>
      </w:r>
    </w:p>
    <w:p w14:paraId="23623C20" w14:textId="5A24F265" w:rsid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>e</w:t>
      </w:r>
      <w:r w:rsidRPr="009563D7">
        <w:rPr>
          <w:rFonts w:cs="Arial"/>
          <w:szCs w:val="20"/>
        </w:rPr>
        <w:t>q</w:t>
      </w:r>
      <w:r>
        <w:rPr>
          <w:rFonts w:cs="Arial"/>
          <w:szCs w:val="20"/>
        </w:rPr>
        <w:t>uivalente</w:t>
      </w:r>
      <w:r w:rsidRPr="009563D7">
        <w:rPr>
          <w:rFonts w:cs="Arial"/>
          <w:szCs w:val="20"/>
        </w:rPr>
        <w:t xml:space="preserve"> </w:t>
      </w:r>
      <w:proofErr w:type="spellStart"/>
      <w:r w:rsidRPr="009563D7">
        <w:rPr>
          <w:rFonts w:cs="Arial"/>
          <w:szCs w:val="20"/>
        </w:rPr>
        <w:t>warmetegeleidbaarheid</w:t>
      </w:r>
      <w:proofErr w:type="spellEnd"/>
      <w:r w:rsidRPr="009563D7">
        <w:rPr>
          <w:rFonts w:cs="Arial"/>
          <w:szCs w:val="20"/>
        </w:rPr>
        <w:t xml:space="preserve"> 10, droog steen (</w:t>
      </w:r>
      <w:proofErr w:type="spellStart"/>
      <w:r w:rsidRPr="009563D7">
        <w:rPr>
          <w:rFonts w:cs="Arial"/>
          <w:szCs w:val="20"/>
        </w:rPr>
        <w:t>lambda</w:t>
      </w:r>
      <w:proofErr w:type="spellEnd"/>
      <w:r w:rsidRPr="009563D7">
        <w:rPr>
          <w:rFonts w:cs="Arial"/>
          <w:szCs w:val="20"/>
        </w:rPr>
        <w:t xml:space="preserve"> Ui): </w:t>
      </w:r>
      <w:r w:rsidR="00153109">
        <w:rPr>
          <w:rFonts w:cs="Arial"/>
          <w:szCs w:val="20"/>
        </w:rPr>
        <w:t>NPD</w:t>
      </w:r>
    </w:p>
    <w:p w14:paraId="1FAF70D6" w14:textId="77777777" w:rsidR="00C264E4" w:rsidRPr="009563D7" w:rsidRDefault="00C264E4" w:rsidP="00C264E4">
      <w:pPr>
        <w:pStyle w:val="Lijstalinea"/>
        <w:ind w:left="720"/>
        <w:rPr>
          <w:rFonts w:cs="Arial"/>
          <w:szCs w:val="20"/>
        </w:rPr>
      </w:pPr>
    </w:p>
    <w:p w14:paraId="0AA96508" w14:textId="0976CDF4" w:rsidR="009563D7" w:rsidRP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>e</w:t>
      </w:r>
      <w:r w:rsidRPr="009563D7">
        <w:rPr>
          <w:rFonts w:cs="Arial"/>
          <w:szCs w:val="20"/>
        </w:rPr>
        <w:t>q</w:t>
      </w:r>
      <w:r>
        <w:rPr>
          <w:rFonts w:cs="Arial"/>
          <w:szCs w:val="20"/>
        </w:rPr>
        <w:t>uivalente</w:t>
      </w:r>
      <w:r w:rsidRPr="009563D7">
        <w:rPr>
          <w:rFonts w:cs="Arial"/>
          <w:szCs w:val="20"/>
        </w:rPr>
        <w:t xml:space="preserve"> </w:t>
      </w:r>
      <w:proofErr w:type="spellStart"/>
      <w:r w:rsidRPr="009563D7">
        <w:rPr>
          <w:rFonts w:cs="Arial"/>
          <w:szCs w:val="20"/>
        </w:rPr>
        <w:t>warmetegeleidbaarheid</w:t>
      </w:r>
      <w:proofErr w:type="spellEnd"/>
      <w:r w:rsidRPr="009563D7">
        <w:rPr>
          <w:rFonts w:cs="Arial"/>
          <w:szCs w:val="20"/>
        </w:rPr>
        <w:t xml:space="preserve"> 10, droog steen (</w:t>
      </w:r>
      <w:proofErr w:type="spellStart"/>
      <w:r w:rsidRPr="009563D7">
        <w:rPr>
          <w:rFonts w:cs="Arial"/>
          <w:szCs w:val="20"/>
        </w:rPr>
        <w:t>lambda</w:t>
      </w:r>
      <w:proofErr w:type="spellEnd"/>
      <w:r w:rsidRPr="009563D7">
        <w:rPr>
          <w:rFonts w:cs="Arial"/>
          <w:szCs w:val="20"/>
        </w:rPr>
        <w:t xml:space="preserve"> </w:t>
      </w:r>
      <w:proofErr w:type="spellStart"/>
      <w:r w:rsidRPr="009563D7">
        <w:rPr>
          <w:rFonts w:cs="Arial"/>
          <w:szCs w:val="20"/>
        </w:rPr>
        <w:t>Ue</w:t>
      </w:r>
      <w:proofErr w:type="spellEnd"/>
      <w:r w:rsidRPr="009563D7">
        <w:rPr>
          <w:rFonts w:cs="Arial"/>
          <w:szCs w:val="20"/>
        </w:rPr>
        <w:t xml:space="preserve">): </w:t>
      </w:r>
      <w:r w:rsidR="00153109">
        <w:rPr>
          <w:rFonts w:cs="Arial"/>
          <w:szCs w:val="20"/>
        </w:rPr>
        <w:t>NPD</w:t>
      </w:r>
    </w:p>
    <w:p w14:paraId="195CC2C1" w14:textId="77777777" w:rsidR="009563D7" w:rsidRDefault="009563D7" w:rsidP="00FE0F71">
      <w:pPr>
        <w:rPr>
          <w:rFonts w:cs="Arial"/>
          <w:szCs w:val="20"/>
          <w:u w:val="single"/>
        </w:rPr>
      </w:pPr>
    </w:p>
    <w:p w14:paraId="3BDC6FB1" w14:textId="078BCDA4" w:rsidR="00526DD4" w:rsidRPr="00526DD4" w:rsidRDefault="00526DD4" w:rsidP="00FE0F71">
      <w:pPr>
        <w:rPr>
          <w:rFonts w:cs="Arial"/>
          <w:szCs w:val="20"/>
          <w:u w:val="single"/>
        </w:rPr>
      </w:pPr>
      <w:r w:rsidRPr="00526DD4">
        <w:rPr>
          <w:rFonts w:cs="Arial"/>
          <w:szCs w:val="20"/>
          <w:u w:val="single"/>
        </w:rPr>
        <w:t>Uitzichtkenmerken</w:t>
      </w:r>
    </w:p>
    <w:p w14:paraId="27B646CC" w14:textId="0AB10E9F" w:rsidR="006C395E" w:rsidRDefault="00FE0F71" w:rsidP="00FE0F71">
      <w:pPr>
        <w:rPr>
          <w:rFonts w:cs="Arial"/>
          <w:szCs w:val="20"/>
        </w:rPr>
      </w:pPr>
      <w:r w:rsidRPr="00C66D78">
        <w:rPr>
          <w:rFonts w:cs="Arial"/>
          <w:szCs w:val="20"/>
        </w:rPr>
        <w:t>Bij een steekproef van 100 stenen zullen tenminste 9</w:t>
      </w:r>
      <w:r w:rsidR="00C264E4">
        <w:rPr>
          <w:rFonts w:cs="Arial"/>
          <w:szCs w:val="20"/>
        </w:rPr>
        <w:t>5</w:t>
      </w:r>
      <w:r w:rsidRPr="00C66D78">
        <w:rPr>
          <w:rFonts w:cs="Arial"/>
          <w:szCs w:val="20"/>
        </w:rPr>
        <w:t xml:space="preserve"> stenen één onbeschadigde kop en één onbeschadigde strek vertonen. </w:t>
      </w:r>
    </w:p>
    <w:p w14:paraId="20DD2A5E" w14:textId="6F6919BB" w:rsidR="00FE0F71" w:rsidRPr="00C66D78" w:rsidRDefault="00FE0F71" w:rsidP="00FE0F71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Het aantal stenen met fouten mag de </w:t>
      </w:r>
      <w:r w:rsidR="00C264E4">
        <w:rPr>
          <w:rFonts w:cs="Arial"/>
          <w:szCs w:val="20"/>
        </w:rPr>
        <w:t>3</w:t>
      </w:r>
      <w:r w:rsidRPr="00C66D78">
        <w:rPr>
          <w:rFonts w:cs="Arial"/>
          <w:szCs w:val="20"/>
        </w:rPr>
        <w:t>% niet overschrijden. Worden als fouten beschouwd:</w:t>
      </w:r>
    </w:p>
    <w:p w14:paraId="5FAF198F" w14:textId="77777777" w:rsidR="00FE0F71" w:rsidRPr="00C66D78" w:rsidRDefault="00FE0F71" w:rsidP="00FE0F71">
      <w:pPr>
        <w:widowControl/>
        <w:numPr>
          <w:ilvl w:val="0"/>
          <w:numId w:val="1"/>
        </w:numPr>
        <w:autoSpaceDE/>
        <w:autoSpaceDN/>
        <w:spacing w:before="0" w:line="240" w:lineRule="auto"/>
        <w:rPr>
          <w:rFonts w:cs="Arial"/>
          <w:szCs w:val="20"/>
        </w:rPr>
      </w:pPr>
      <w:r w:rsidRPr="00C66D78">
        <w:rPr>
          <w:rFonts w:cs="Arial"/>
          <w:szCs w:val="20"/>
        </w:rPr>
        <w:t>de aanwezigheid van insluitsels die door zwelling aanleiding kunnen geven tot een afschilfering in het oppervlak van de steen</w:t>
      </w:r>
    </w:p>
    <w:p w14:paraId="5B7472BE" w14:textId="48E40850" w:rsidR="00FE0F71" w:rsidRPr="00C66D78" w:rsidRDefault="00FE0F71" w:rsidP="00FE0F71">
      <w:pPr>
        <w:widowControl/>
        <w:numPr>
          <w:ilvl w:val="0"/>
          <w:numId w:val="1"/>
        </w:numPr>
        <w:autoSpaceDE/>
        <w:autoSpaceDN/>
        <w:spacing w:before="0" w:line="240" w:lineRule="auto"/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scheuren met </w:t>
      </w:r>
      <w:r w:rsidR="006C395E">
        <w:rPr>
          <w:rFonts w:cs="Arial"/>
          <w:szCs w:val="20"/>
        </w:rPr>
        <w:t xml:space="preserve">een </w:t>
      </w:r>
      <w:r w:rsidRPr="00C66D78">
        <w:rPr>
          <w:rFonts w:cs="Arial"/>
          <w:szCs w:val="20"/>
        </w:rPr>
        <w:t>breedte ≥0,2mm die aangrijpen op ten minste 2 ribben</w:t>
      </w:r>
    </w:p>
    <w:p w14:paraId="4EEDF549" w14:textId="16843154" w:rsidR="00C66D78" w:rsidRDefault="00FE0F71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Beschadigingen en fouten dienen steeds gemeld te worden alvorens te verwerken. Het metselwerk is te beoordelen vanop </w:t>
      </w:r>
      <w:r w:rsidR="00C264E4">
        <w:rPr>
          <w:rFonts w:cs="Arial"/>
          <w:szCs w:val="20"/>
        </w:rPr>
        <w:t>3</w:t>
      </w:r>
      <w:r w:rsidRPr="00C66D78">
        <w:rPr>
          <w:rFonts w:cs="Arial"/>
          <w:szCs w:val="20"/>
        </w:rPr>
        <w:t xml:space="preserve"> meter afstand. </w:t>
      </w:r>
    </w:p>
    <w:p w14:paraId="31631E23" w14:textId="77777777" w:rsidR="00A777DE" w:rsidRPr="00C66D78" w:rsidRDefault="00A777DE" w:rsidP="00C66D78">
      <w:pPr>
        <w:rPr>
          <w:rFonts w:cs="Arial"/>
          <w:szCs w:val="20"/>
        </w:rPr>
      </w:pPr>
    </w:p>
    <w:p w14:paraId="19E7D58D" w14:textId="77777777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  <w:u w:val="single"/>
        </w:rPr>
        <w:t>Normering</w:t>
      </w:r>
      <w:r w:rsidRPr="00C66D78">
        <w:rPr>
          <w:rFonts w:cs="Arial"/>
          <w:szCs w:val="20"/>
        </w:rPr>
        <w:t>:</w:t>
      </w:r>
    </w:p>
    <w:p w14:paraId="0D6055A9" w14:textId="77777777" w:rsidR="00C264E4" w:rsidRPr="00C66D78" w:rsidRDefault="00C66D78" w:rsidP="00C264E4">
      <w:pPr>
        <w:rPr>
          <w:rFonts w:cs="Arial"/>
          <w:szCs w:val="20"/>
        </w:rPr>
      </w:pPr>
      <w:r w:rsidRPr="00C66D78">
        <w:rPr>
          <w:rFonts w:cs="Arial"/>
          <w:szCs w:val="20"/>
        </w:rPr>
        <w:t>De fabrikant kan in het kader van de Europese Bouwproducten</w:t>
      </w:r>
      <w:r w:rsidR="00526DD4">
        <w:rPr>
          <w:rFonts w:cs="Arial"/>
          <w:szCs w:val="20"/>
        </w:rPr>
        <w:t>verordening</w:t>
      </w:r>
      <w:r w:rsidRPr="00C66D78">
        <w:rPr>
          <w:rFonts w:cs="Arial"/>
          <w:szCs w:val="20"/>
        </w:rPr>
        <w:t xml:space="preserve"> de </w:t>
      </w:r>
      <w:r w:rsidR="00526DD4">
        <w:rPr>
          <w:rFonts w:cs="Arial"/>
          <w:szCs w:val="20"/>
        </w:rPr>
        <w:t xml:space="preserve">prestatieverklaring </w:t>
      </w:r>
      <w:proofErr w:type="spellStart"/>
      <w:r w:rsidR="00526DD4">
        <w:rPr>
          <w:rFonts w:cs="Arial"/>
          <w:szCs w:val="20"/>
        </w:rPr>
        <w:t>DoP</w:t>
      </w:r>
      <w:proofErr w:type="spellEnd"/>
      <w:r w:rsidRPr="00C66D78">
        <w:rPr>
          <w:rFonts w:cs="Arial"/>
          <w:szCs w:val="20"/>
        </w:rPr>
        <w:t xml:space="preserve"> voorleggen, overeenkomstig de norm EN 771-1.</w:t>
      </w:r>
      <w:r w:rsidR="00526DD4">
        <w:rPr>
          <w:rFonts w:cs="Arial"/>
          <w:szCs w:val="20"/>
        </w:rPr>
        <w:t xml:space="preserve"> Deze </w:t>
      </w:r>
      <w:proofErr w:type="spellStart"/>
      <w:r w:rsidR="00526DD4">
        <w:rPr>
          <w:rFonts w:cs="Arial"/>
          <w:szCs w:val="20"/>
        </w:rPr>
        <w:t>DoP</w:t>
      </w:r>
      <w:proofErr w:type="spellEnd"/>
      <w:r w:rsidR="00526DD4">
        <w:rPr>
          <w:rFonts w:cs="Arial"/>
          <w:szCs w:val="20"/>
        </w:rPr>
        <w:t xml:space="preserve"> staat ter beschikking op de productpagina van de gevelsteen op </w:t>
      </w:r>
      <w:hyperlink r:id="rId10" w:history="1">
        <w:r w:rsidR="00C264E4" w:rsidRPr="003501CE">
          <w:rPr>
            <w:rStyle w:val="Hyperlink"/>
            <w:rFonts w:cs="Arial"/>
            <w:szCs w:val="20"/>
          </w:rPr>
          <w:t>www.vandersanden.com</w:t>
        </w:r>
      </w:hyperlink>
      <w:r w:rsidR="00C264E4">
        <w:rPr>
          <w:rFonts w:cs="Arial"/>
          <w:szCs w:val="20"/>
          <w:u w:val="single"/>
        </w:rPr>
        <w:t xml:space="preserve"> </w:t>
      </w:r>
      <w:r w:rsidR="00C264E4">
        <w:rPr>
          <w:rFonts w:cs="Arial"/>
          <w:szCs w:val="20"/>
        </w:rPr>
        <w:t xml:space="preserve">en kan met behulp van het </w:t>
      </w:r>
      <w:proofErr w:type="spellStart"/>
      <w:r w:rsidR="00C264E4">
        <w:rPr>
          <w:rFonts w:cs="Arial"/>
          <w:szCs w:val="20"/>
        </w:rPr>
        <w:t>DoP</w:t>
      </w:r>
      <w:proofErr w:type="spellEnd"/>
      <w:r w:rsidR="00C264E4">
        <w:rPr>
          <w:rFonts w:cs="Arial"/>
          <w:szCs w:val="20"/>
        </w:rPr>
        <w:t xml:space="preserve"> nummer opgezocht worden. Dit nummer is raadpleegbaar op de </w:t>
      </w:r>
      <w:proofErr w:type="spellStart"/>
      <w:r w:rsidR="00C264E4">
        <w:rPr>
          <w:rFonts w:cs="Arial"/>
          <w:szCs w:val="20"/>
        </w:rPr>
        <w:t>afleverbon</w:t>
      </w:r>
      <w:proofErr w:type="spellEnd"/>
      <w:r w:rsidR="00C264E4">
        <w:rPr>
          <w:rFonts w:cs="Arial"/>
          <w:szCs w:val="20"/>
        </w:rPr>
        <w:t xml:space="preserve"> of het verpakkingsblad.</w:t>
      </w:r>
    </w:p>
    <w:p w14:paraId="6902653C" w14:textId="77777777" w:rsidR="00C66D78" w:rsidRPr="00C66D78" w:rsidRDefault="00C66D78" w:rsidP="00C66D78">
      <w:pPr>
        <w:rPr>
          <w:rFonts w:cs="Arial"/>
          <w:szCs w:val="20"/>
        </w:rPr>
      </w:pPr>
    </w:p>
    <w:p w14:paraId="1BF2B00D" w14:textId="77777777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  <w:u w:val="single"/>
        </w:rPr>
        <w:t>Uitvoering</w:t>
      </w:r>
      <w:r w:rsidRPr="00C66D78">
        <w:rPr>
          <w:rFonts w:cs="Arial"/>
          <w:szCs w:val="20"/>
        </w:rPr>
        <w:t xml:space="preserve">: </w:t>
      </w:r>
    </w:p>
    <w:p w14:paraId="79EB3135" w14:textId="354B8433" w:rsidR="00343EC2" w:rsidRPr="00C66D78" w:rsidRDefault="00343EC2" w:rsidP="00343EC2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De volledige partij gevelstenen dient in één </w:t>
      </w:r>
      <w:r w:rsidR="00F43347">
        <w:rPr>
          <w:rFonts w:cs="Arial"/>
          <w:szCs w:val="20"/>
        </w:rPr>
        <w:t>keer</w:t>
      </w:r>
      <w:r w:rsidRPr="00C66D78">
        <w:rPr>
          <w:rFonts w:cs="Arial"/>
          <w:szCs w:val="20"/>
        </w:rPr>
        <w:t xml:space="preserve"> besteld te worden aangezien tussen verschillende productieseries lichte schommelingen in de kleurnuance mogelijk zijn.</w:t>
      </w:r>
    </w:p>
    <w:p w14:paraId="5D23A0B1" w14:textId="04FABE1E" w:rsid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De gevelstenen worden uit 4 à 5 </w:t>
      </w:r>
      <w:r w:rsidR="00C264E4">
        <w:rPr>
          <w:rFonts w:cs="Arial"/>
          <w:szCs w:val="20"/>
        </w:rPr>
        <w:t>verpakkingseenheden</w:t>
      </w:r>
      <w:r w:rsidRPr="00C66D78">
        <w:rPr>
          <w:rFonts w:cs="Arial"/>
          <w:szCs w:val="20"/>
        </w:rPr>
        <w:t xml:space="preserve"> tegelijk verwerkt, waarbij ze per </w:t>
      </w:r>
      <w:r w:rsidR="0080077E">
        <w:rPr>
          <w:rFonts w:cs="Arial"/>
          <w:szCs w:val="20"/>
        </w:rPr>
        <w:t>verpakkingseenheid</w:t>
      </w:r>
      <w:r w:rsidRPr="00C66D78">
        <w:rPr>
          <w:rFonts w:cs="Arial"/>
          <w:szCs w:val="20"/>
        </w:rPr>
        <w:t xml:space="preserve"> diagonaal naar achter toe worden afgeraapt. Zie ook de verwerkingsinstructies van de fabrikant die in elke </w:t>
      </w:r>
      <w:r w:rsidR="0080077E">
        <w:rPr>
          <w:rFonts w:cs="Arial"/>
          <w:szCs w:val="20"/>
        </w:rPr>
        <w:t>verpakkingseenheid</w:t>
      </w:r>
      <w:r w:rsidRPr="00C66D78">
        <w:rPr>
          <w:rFonts w:cs="Arial"/>
          <w:szCs w:val="20"/>
        </w:rPr>
        <w:t xml:space="preserve"> ingesloten zij</w:t>
      </w:r>
      <w:r w:rsidR="00526DD4">
        <w:rPr>
          <w:rFonts w:cs="Arial"/>
          <w:szCs w:val="20"/>
        </w:rPr>
        <w:t xml:space="preserve">n. </w:t>
      </w:r>
      <w:r w:rsidRPr="00C66D78">
        <w:rPr>
          <w:rFonts w:cs="Arial"/>
          <w:szCs w:val="20"/>
        </w:rPr>
        <w:t xml:space="preserve">Bij het uitleggen dient men rekening te houden met de maattoleranties </w:t>
      </w:r>
      <w:r w:rsidR="009563D7">
        <w:rPr>
          <w:rFonts w:cs="Arial"/>
          <w:szCs w:val="20"/>
        </w:rPr>
        <w:t xml:space="preserve">en </w:t>
      </w:r>
      <w:r w:rsidR="0080077E">
        <w:rPr>
          <w:rFonts w:cs="Arial"/>
          <w:szCs w:val="20"/>
        </w:rPr>
        <w:t>maat</w:t>
      </w:r>
      <w:r w:rsidR="009563D7">
        <w:rPr>
          <w:rFonts w:cs="Arial"/>
          <w:szCs w:val="20"/>
        </w:rPr>
        <w:t xml:space="preserve">spreiding </w:t>
      </w:r>
      <w:r w:rsidRPr="00C66D78">
        <w:rPr>
          <w:rFonts w:cs="Arial"/>
          <w:szCs w:val="20"/>
        </w:rPr>
        <w:t xml:space="preserve">van de stenen. </w:t>
      </w:r>
    </w:p>
    <w:p w14:paraId="272427E1" w14:textId="7E4998DE" w:rsidR="00343EC2" w:rsidRPr="00C66D78" w:rsidRDefault="00343EC2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De gevelstenen worden </w:t>
      </w:r>
      <w:r w:rsidR="00202E8F">
        <w:rPr>
          <w:rFonts w:cs="Arial"/>
          <w:szCs w:val="20"/>
        </w:rPr>
        <w:t xml:space="preserve">verwerkt door ze te metselen met een metselmortel / door ze te metselen met een </w:t>
      </w:r>
      <w:proofErr w:type="spellStart"/>
      <w:r w:rsidR="00202E8F">
        <w:rPr>
          <w:rFonts w:cs="Arial"/>
          <w:szCs w:val="20"/>
        </w:rPr>
        <w:t>dunbedmortel</w:t>
      </w:r>
      <w:proofErr w:type="spellEnd"/>
      <w:r w:rsidR="00202E8F">
        <w:rPr>
          <w:rFonts w:cs="Arial"/>
          <w:szCs w:val="20"/>
        </w:rPr>
        <w:t xml:space="preserve"> / door ze te verlijmen met een lijmmortel. </w:t>
      </w:r>
      <w:r w:rsidR="00202E8F" w:rsidRPr="000915F0">
        <w:rPr>
          <w:rFonts w:cs="Arial"/>
          <w:i/>
          <w:szCs w:val="20"/>
        </w:rPr>
        <w:t>(schrappen wat niet past)</w:t>
      </w:r>
    </w:p>
    <w:p w14:paraId="61E82770" w14:textId="20F0DFD4" w:rsidR="00202E8F" w:rsidRDefault="00202E8F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Het volgende metselverband wordt hierbij aangehouden: halfsteens verband, stapelverband, wildverband, … </w:t>
      </w:r>
      <w:r w:rsidRPr="000915F0">
        <w:rPr>
          <w:rFonts w:cs="Arial"/>
          <w:i/>
          <w:szCs w:val="20"/>
        </w:rPr>
        <w:t>(schrappen wat niet past)</w:t>
      </w:r>
    </w:p>
    <w:p w14:paraId="268AF655" w14:textId="431B4908" w:rsid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Het bepalen van de juiste mortelsamenstelling gebeurt in overleg met de mortelleverancier</w:t>
      </w:r>
      <w:r w:rsidR="0080077E" w:rsidRPr="0080077E">
        <w:rPr>
          <w:rFonts w:cs="Arial"/>
          <w:szCs w:val="20"/>
        </w:rPr>
        <w:t xml:space="preserve"> </w:t>
      </w:r>
      <w:r w:rsidR="0080077E">
        <w:rPr>
          <w:rFonts w:cs="Arial"/>
          <w:szCs w:val="20"/>
        </w:rPr>
        <w:t>en op basis van de initiële wateropzuiging van de gevelsteen (IW-klasse)</w:t>
      </w:r>
      <w:r w:rsidR="0080077E" w:rsidRPr="00C66D78">
        <w:rPr>
          <w:rFonts w:cs="Arial"/>
          <w:szCs w:val="20"/>
        </w:rPr>
        <w:t>.</w:t>
      </w:r>
      <w:r w:rsidRPr="00C66D78">
        <w:rPr>
          <w:rFonts w:cs="Arial"/>
          <w:szCs w:val="20"/>
        </w:rPr>
        <w:t xml:space="preserve"> Vers metselwerk dient steeds afgeschermd te worden.</w:t>
      </w:r>
    </w:p>
    <w:p w14:paraId="52F26BD3" w14:textId="77777777" w:rsidR="0080077E" w:rsidRDefault="0080077E" w:rsidP="00202E8F">
      <w:pPr>
        <w:rPr>
          <w:rFonts w:cs="Arial"/>
          <w:szCs w:val="20"/>
        </w:rPr>
      </w:pPr>
    </w:p>
    <w:p w14:paraId="466FCF3A" w14:textId="08CD9C50" w:rsidR="00202E8F" w:rsidRPr="00C66D78" w:rsidRDefault="00202E8F" w:rsidP="00202E8F">
      <w:pPr>
        <w:rPr>
          <w:rFonts w:cs="Arial"/>
          <w:szCs w:val="20"/>
        </w:rPr>
      </w:pPr>
      <w:r>
        <w:rPr>
          <w:rFonts w:cs="Arial"/>
          <w:szCs w:val="20"/>
        </w:rPr>
        <w:t>Januari 2019</w:t>
      </w:r>
    </w:p>
    <w:p w14:paraId="1A8E6CFC" w14:textId="701E19AD" w:rsidR="00202E8F" w:rsidRDefault="00202E8F" w:rsidP="00C66D78">
      <w:pPr>
        <w:rPr>
          <w:rFonts w:cs="Arial"/>
          <w:szCs w:val="20"/>
        </w:rPr>
      </w:pPr>
      <w:r>
        <w:rPr>
          <w:rFonts w:cs="Arial"/>
          <w:noProof/>
          <w:szCs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DCBE7F9" wp14:editId="3653184E">
                <wp:simplePos x="0" y="0"/>
                <wp:positionH relativeFrom="column">
                  <wp:posOffset>9488</wp:posOffset>
                </wp:positionH>
                <wp:positionV relativeFrom="paragraph">
                  <wp:posOffset>236706</wp:posOffset>
                </wp:positionV>
                <wp:extent cx="6037729" cy="0"/>
                <wp:effectExtent l="0" t="0" r="0" b="0"/>
                <wp:wrapNone/>
                <wp:docPr id="1" name="Rechte verbindingslijn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37729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55DE0F3" id="Rechte verbindingslijn 1" o:spid="_x0000_s1026" style="position:absolute;flip:y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75pt,18.65pt" to="476.15pt,1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" strokecolor="#2d4b5a [3044]"/>
            </w:pict>
          </mc:Fallback>
        </mc:AlternateContent>
      </w:r>
    </w:p>
    <w:p w14:paraId="2B45EF7E" w14:textId="158E98F3" w:rsidR="00202E8F" w:rsidRDefault="00202E8F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Steenfabrieken Vandersanden, Riemsterweg 300, B-3740 Bilzen, </w:t>
      </w:r>
      <w:hyperlink r:id="rId11" w:history="1">
        <w:r w:rsidRPr="00254F1B">
          <w:rPr>
            <w:rStyle w:val="Hyperlink"/>
            <w:rFonts w:cs="Arial"/>
            <w:szCs w:val="20"/>
          </w:rPr>
          <w:t>www.vandersanden.com</w:t>
        </w:r>
      </w:hyperlink>
    </w:p>
    <w:p w14:paraId="662734D6" w14:textId="423DC598" w:rsidR="004E5A61" w:rsidRPr="00202E8F" w:rsidRDefault="00C66D78" w:rsidP="004E5A61">
      <w:pPr>
        <w:rPr>
          <w:rFonts w:cs="Arial"/>
          <w:i/>
          <w:szCs w:val="20"/>
        </w:rPr>
      </w:pPr>
      <w:r w:rsidRPr="00202E8F">
        <w:rPr>
          <w:rFonts w:cs="Arial"/>
          <w:i/>
          <w:szCs w:val="20"/>
        </w:rPr>
        <w:t xml:space="preserve">Dit document is niet bindend en vernietigt alle voorgaande publicaties. De fabrikant behoudt zich het recht </w:t>
      </w:r>
      <w:r w:rsidR="00F10A8D">
        <w:rPr>
          <w:rFonts w:cs="Arial"/>
          <w:i/>
          <w:szCs w:val="20"/>
        </w:rPr>
        <w:t xml:space="preserve">voor </w:t>
      </w:r>
      <w:r w:rsidRPr="00202E8F">
        <w:rPr>
          <w:rFonts w:cs="Arial"/>
          <w:i/>
          <w:szCs w:val="20"/>
        </w:rPr>
        <w:t>om het productengamma en de productkarakteristieken te wijzigen. De gebruiker dient er zich steeds van te vergewissen te beschikken over de meest recente beschrijvingstekst.</w:t>
      </w:r>
    </w:p>
    <w:p w14:paraId="60FF0D81" w14:textId="0922D7FA" w:rsidR="00714FA5" w:rsidRPr="00C66D78" w:rsidRDefault="004E5A61" w:rsidP="004E5A61">
      <w:pPr>
        <w:tabs>
          <w:tab w:val="left" w:pos="2805"/>
        </w:tabs>
        <w:rPr>
          <w:rFonts w:cs="Arial"/>
          <w:szCs w:val="20"/>
        </w:rPr>
      </w:pPr>
      <w:r w:rsidRPr="00C66D78">
        <w:rPr>
          <w:rFonts w:cs="Arial"/>
          <w:szCs w:val="20"/>
        </w:rPr>
        <w:tab/>
      </w:r>
    </w:p>
    <w:sectPr w:rsidR="00714FA5" w:rsidRPr="00C66D78" w:rsidSect="00C41957">
      <w:headerReference w:type="default" r:id="rId12"/>
      <w:footerReference w:type="default" r:id="rId13"/>
      <w:type w:val="continuous"/>
      <w:pgSz w:w="11910" w:h="16840"/>
      <w:pgMar w:top="1843" w:right="853" w:bottom="817" w:left="1418" w:header="567" w:footer="0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A87CDD" w14:textId="77777777" w:rsidR="00206617" w:rsidRDefault="00206617" w:rsidP="009001B6">
      <w:r>
        <w:separator/>
      </w:r>
    </w:p>
  </w:endnote>
  <w:endnote w:type="continuationSeparator" w:id="0">
    <w:p w14:paraId="50A87CDE" w14:textId="77777777" w:rsidR="00206617" w:rsidRDefault="00206617" w:rsidP="009001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altName w:val="Time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nionPro-Regular"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A87CE3" w14:textId="33E8A47D" w:rsidR="001B7B9C" w:rsidRDefault="001B7B9C" w:rsidP="00C41957">
    <w:pPr>
      <w:pStyle w:val="Voettekst"/>
      <w:tabs>
        <w:tab w:val="left" w:pos="4678"/>
      </w:tabs>
      <w:spacing w:before="0"/>
      <w:rPr>
        <w:rFonts w:asciiTheme="minorHAnsi" w:hAnsiTheme="minorHAnsi" w:cstheme="minorHAnsi"/>
        <w:sz w:val="16"/>
      </w:rPr>
    </w:pPr>
    <w:r w:rsidRPr="00673B57">
      <w:rPr>
        <w:rFonts w:asciiTheme="minorHAnsi" w:hAnsiTheme="minorHAnsi" w:cstheme="minorHAnsi"/>
        <w:noProof/>
        <w:sz w:val="16"/>
      </w:rPr>
      <w:drawing>
        <wp:anchor distT="0" distB="0" distL="114300" distR="114300" simplePos="0" relativeHeight="251663360" behindDoc="1" locked="0" layoutInCell="1" allowOverlap="1" wp14:anchorId="50A87CE7" wp14:editId="50A87CE8">
          <wp:simplePos x="0" y="0"/>
          <wp:positionH relativeFrom="page">
            <wp:align>right</wp:align>
          </wp:positionH>
          <wp:positionV relativeFrom="paragraph">
            <wp:posOffset>-746760</wp:posOffset>
          </wp:positionV>
          <wp:extent cx="2340000" cy="1339920"/>
          <wp:effectExtent l="0" t="0" r="3175" b="0"/>
          <wp:wrapNone/>
          <wp:docPr id="62" name="Afbeelding 6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" name="url-tab.e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40000" cy="13399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673B57">
      <w:rPr>
        <w:rFonts w:asciiTheme="minorHAnsi" w:hAnsiTheme="minorHAnsi" w:cstheme="minorHAnsi"/>
        <w:sz w:val="16"/>
      </w:rPr>
      <w:t xml:space="preserve">RPR 0441 625 </w:t>
    </w:r>
    <w:r w:rsidR="004E5A61">
      <w:rPr>
        <w:rFonts w:asciiTheme="minorHAnsi" w:hAnsiTheme="minorHAnsi" w:cstheme="minorHAnsi"/>
        <w:sz w:val="16"/>
      </w:rPr>
      <w:t>063</w:t>
    </w:r>
    <w:r w:rsidRPr="00673B57">
      <w:rPr>
        <w:rFonts w:asciiTheme="minorHAnsi" w:hAnsiTheme="minorHAnsi" w:cstheme="minorHAnsi"/>
        <w:sz w:val="16"/>
      </w:rPr>
      <w:tab/>
    </w:r>
    <w:r w:rsidRPr="00673B57">
      <w:rPr>
        <w:rFonts w:asciiTheme="minorHAnsi" w:hAnsiTheme="minorHAnsi" w:cstheme="minorHAnsi"/>
        <w:sz w:val="16"/>
      </w:rPr>
      <w:tab/>
      <w:t>IBAN: BE85 4527 0205 6106</w:t>
    </w:r>
  </w:p>
  <w:p w14:paraId="50A87CE4" w14:textId="77777777" w:rsidR="00673B57" w:rsidRPr="00673B57" w:rsidRDefault="00673B57" w:rsidP="00673B57">
    <w:pPr>
      <w:pStyle w:val="Voettekst"/>
      <w:tabs>
        <w:tab w:val="left" w:pos="4678"/>
      </w:tabs>
      <w:rPr>
        <w:rFonts w:asciiTheme="minorHAnsi" w:hAnsiTheme="minorHAnsi" w:cstheme="minorHAnsi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A87CDB" w14:textId="77777777" w:rsidR="00206617" w:rsidRDefault="00206617" w:rsidP="009001B6">
      <w:r>
        <w:separator/>
      </w:r>
    </w:p>
  </w:footnote>
  <w:footnote w:type="continuationSeparator" w:id="0">
    <w:p w14:paraId="50A87CDC" w14:textId="77777777" w:rsidR="00206617" w:rsidRDefault="00206617" w:rsidP="009001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A87CDF" w14:textId="77777777" w:rsidR="009001B6" w:rsidRDefault="00E5273A" w:rsidP="009001B6">
    <w:pPr>
      <w:ind w:left="7633"/>
    </w:pPr>
    <w:r>
      <w:rPr>
        <w:noProof/>
      </w:rPr>
      <w:drawing>
        <wp:anchor distT="0" distB="0" distL="114300" distR="114300" simplePos="0" relativeHeight="251657216" behindDoc="1" locked="0" layoutInCell="1" allowOverlap="1" wp14:anchorId="50A87CE5" wp14:editId="50A87CE6">
          <wp:simplePos x="0" y="0"/>
          <wp:positionH relativeFrom="page">
            <wp:posOffset>5331949</wp:posOffset>
          </wp:positionH>
          <wp:positionV relativeFrom="page">
            <wp:posOffset>0</wp:posOffset>
          </wp:positionV>
          <wp:extent cx="2232000" cy="1024560"/>
          <wp:effectExtent l="0" t="0" r="0" b="0"/>
          <wp:wrapNone/>
          <wp:docPr id="61" name="Afbeelding 6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logo.e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32000" cy="10245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0A87CE0" w14:textId="77777777" w:rsidR="009001B6" w:rsidRDefault="009001B6" w:rsidP="009001B6">
    <w:pPr>
      <w:spacing w:before="11"/>
      <w:rPr>
        <w:sz w:val="6"/>
      </w:rPr>
    </w:pPr>
  </w:p>
  <w:p w14:paraId="50A87CE1" w14:textId="77777777" w:rsidR="009001B6" w:rsidRDefault="009001B6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582CFD"/>
    <w:multiLevelType w:val="hybridMultilevel"/>
    <w:tmpl w:val="144AB028"/>
    <w:lvl w:ilvl="0" w:tplc="08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80CC7D64">
      <w:numFmt w:val="bullet"/>
      <w:lvlText w:val="-"/>
      <w:lvlJc w:val="left"/>
      <w:pPr>
        <w:ind w:left="1440" w:hanging="360"/>
      </w:pPr>
      <w:rPr>
        <w:rFonts w:ascii="Arial" w:eastAsia="Times" w:hAnsi="Arial" w:cs="Arial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F70175"/>
    <w:multiLevelType w:val="hybridMultilevel"/>
    <w:tmpl w:val="6E9CD5C6"/>
    <w:lvl w:ilvl="0" w:tplc="BF2C8D7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0E03D99"/>
    <w:multiLevelType w:val="hybridMultilevel"/>
    <w:tmpl w:val="AE3A9506"/>
    <w:lvl w:ilvl="0" w:tplc="08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D1550C6"/>
    <w:multiLevelType w:val="hybridMultilevel"/>
    <w:tmpl w:val="2130A816"/>
    <w:lvl w:ilvl="0" w:tplc="170A18D6">
      <w:start w:val="18"/>
      <w:numFmt w:val="bullet"/>
      <w:lvlText w:val="-"/>
      <w:lvlJc w:val="left"/>
      <w:pPr>
        <w:ind w:left="720" w:hanging="360"/>
      </w:pPr>
      <w:rPr>
        <w:rFonts w:ascii="Arial" w:eastAsia="Times" w:hAnsi="Arial" w:cs="Aria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67294791">
    <w:abstractNumId w:val="1"/>
  </w:num>
  <w:num w:numId="2" w16cid:durableId="1962875831">
    <w:abstractNumId w:val="2"/>
  </w:num>
  <w:num w:numId="3" w16cid:durableId="409886669">
    <w:abstractNumId w:val="0"/>
  </w:num>
  <w:num w:numId="4" w16cid:durableId="46439417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0406"/>
    <w:rsid w:val="000915F0"/>
    <w:rsid w:val="000B7818"/>
    <w:rsid w:val="001515E9"/>
    <w:rsid w:val="00153109"/>
    <w:rsid w:val="001B7B9C"/>
    <w:rsid w:val="001C4E11"/>
    <w:rsid w:val="00202E8F"/>
    <w:rsid w:val="00206617"/>
    <w:rsid w:val="002151E9"/>
    <w:rsid w:val="00231F18"/>
    <w:rsid w:val="0026077C"/>
    <w:rsid w:val="002B258B"/>
    <w:rsid w:val="00310092"/>
    <w:rsid w:val="0032484E"/>
    <w:rsid w:val="00325A04"/>
    <w:rsid w:val="00343EC2"/>
    <w:rsid w:val="00391FAB"/>
    <w:rsid w:val="003A4A80"/>
    <w:rsid w:val="003D50BE"/>
    <w:rsid w:val="004A2F34"/>
    <w:rsid w:val="004A6696"/>
    <w:rsid w:val="004E5A61"/>
    <w:rsid w:val="005268C8"/>
    <w:rsid w:val="00526DD4"/>
    <w:rsid w:val="00551C66"/>
    <w:rsid w:val="00555FDF"/>
    <w:rsid w:val="005A0406"/>
    <w:rsid w:val="005B3485"/>
    <w:rsid w:val="00637F79"/>
    <w:rsid w:val="006507D0"/>
    <w:rsid w:val="00673B57"/>
    <w:rsid w:val="006A6A55"/>
    <w:rsid w:val="006C2685"/>
    <w:rsid w:val="006C395E"/>
    <w:rsid w:val="007117EC"/>
    <w:rsid w:val="00713403"/>
    <w:rsid w:val="00714FA5"/>
    <w:rsid w:val="0071626D"/>
    <w:rsid w:val="00744FBC"/>
    <w:rsid w:val="007B693F"/>
    <w:rsid w:val="007C6538"/>
    <w:rsid w:val="007E182C"/>
    <w:rsid w:val="007F3ED7"/>
    <w:rsid w:val="0080077E"/>
    <w:rsid w:val="00815AEB"/>
    <w:rsid w:val="0082083F"/>
    <w:rsid w:val="00897611"/>
    <w:rsid w:val="008A33DE"/>
    <w:rsid w:val="009001B6"/>
    <w:rsid w:val="00951E39"/>
    <w:rsid w:val="009563D7"/>
    <w:rsid w:val="00A777DE"/>
    <w:rsid w:val="00AA1D88"/>
    <w:rsid w:val="00B1542E"/>
    <w:rsid w:val="00B44135"/>
    <w:rsid w:val="00B60A97"/>
    <w:rsid w:val="00B70AF3"/>
    <w:rsid w:val="00B711DC"/>
    <w:rsid w:val="00BC3812"/>
    <w:rsid w:val="00BD1E45"/>
    <w:rsid w:val="00BD27B1"/>
    <w:rsid w:val="00C264E4"/>
    <w:rsid w:val="00C41957"/>
    <w:rsid w:val="00C66D78"/>
    <w:rsid w:val="00C71273"/>
    <w:rsid w:val="00C724D4"/>
    <w:rsid w:val="00CD579C"/>
    <w:rsid w:val="00D77F24"/>
    <w:rsid w:val="00D87F55"/>
    <w:rsid w:val="00E5273A"/>
    <w:rsid w:val="00E92C92"/>
    <w:rsid w:val="00EA08C2"/>
    <w:rsid w:val="00EB2A3A"/>
    <w:rsid w:val="00F10A8D"/>
    <w:rsid w:val="00F354DD"/>
    <w:rsid w:val="00F430F0"/>
    <w:rsid w:val="00F43347"/>
    <w:rsid w:val="00FA65A4"/>
    <w:rsid w:val="00FE0F71"/>
    <w:rsid w:val="00FF65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/>
    <o:shapelayout v:ext="edit">
      <o:idmap v:ext="edit" data="1"/>
    </o:shapelayout>
  </w:shapeDefaults>
  <w:decimalSymbol w:val=","/>
  <w:listSeparator w:val=";"/>
  <w14:docId w14:val="50A87CBC"/>
  <w15:docId w15:val="{0D0BFF89-BB04-4208-A2E2-8E2FF5FC50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 w:qFormat="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uiPriority w:val="1"/>
    <w:qFormat/>
    <w:rsid w:val="00E5273A"/>
    <w:pPr>
      <w:spacing w:before="120" w:line="280" w:lineRule="exact"/>
    </w:pPr>
    <w:rPr>
      <w:rFonts w:ascii="Arial" w:eastAsia="Times" w:hAnsi="Arial" w:cs="Times"/>
      <w:sz w:val="20"/>
      <w:lang w:val="nl-NL" w:eastAsia="nl-NL" w:bidi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4A2F34"/>
    <w:pPr>
      <w:keepNext/>
      <w:keepLines/>
      <w:spacing w:before="240"/>
      <w:outlineLvl w:val="0"/>
    </w:pPr>
    <w:rPr>
      <w:rFonts w:eastAsiaTheme="majorEastAsia" w:cstheme="majorBidi"/>
      <w:b/>
      <w:color w:val="305060" w:themeColor="accent1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4A2F34"/>
    <w:pPr>
      <w:keepNext/>
      <w:keepLines/>
      <w:spacing w:before="40"/>
      <w:outlineLvl w:val="1"/>
    </w:pPr>
    <w:rPr>
      <w:rFonts w:eastAsiaTheme="majorEastAsia" w:cstheme="majorBidi"/>
      <w:b/>
      <w:color w:val="996633" w:themeColor="accent2"/>
      <w:sz w:val="24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4A2F34"/>
    <w:pPr>
      <w:keepNext/>
      <w:keepLines/>
      <w:spacing w:before="40"/>
      <w:outlineLvl w:val="2"/>
    </w:pPr>
    <w:rPr>
      <w:rFonts w:eastAsiaTheme="majorEastAsia" w:cstheme="majorBidi"/>
      <w:b/>
      <w:color w:val="996633" w:themeColor="accent2"/>
      <w:sz w:val="24"/>
      <w:szCs w:val="24"/>
    </w:rPr>
  </w:style>
  <w:style w:type="paragraph" w:styleId="Kop4">
    <w:name w:val="heading 4"/>
    <w:basedOn w:val="Standaard"/>
    <w:next w:val="Standaard"/>
    <w:link w:val="Kop4Char"/>
    <w:uiPriority w:val="9"/>
    <w:unhideWhenUsed/>
    <w:rsid w:val="004A2F3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43B47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unhideWhenUsed/>
    <w:rsid w:val="004A2F34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43B47" w:themeColor="accent1" w:themeShade="B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jstalinea">
    <w:name w:val="List Paragraph"/>
    <w:basedOn w:val="Standaard"/>
    <w:uiPriority w:val="1"/>
    <w:qFormat/>
  </w:style>
  <w:style w:type="paragraph" w:customStyle="1" w:styleId="TableParagraph">
    <w:name w:val="Table Paragraph"/>
    <w:basedOn w:val="Standaard"/>
    <w:uiPriority w:val="1"/>
  </w:style>
  <w:style w:type="paragraph" w:styleId="Koptekst">
    <w:name w:val="header"/>
    <w:basedOn w:val="Standaard"/>
    <w:link w:val="KoptekstChar"/>
    <w:uiPriority w:val="99"/>
    <w:unhideWhenUsed/>
    <w:rsid w:val="009001B6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9001B6"/>
    <w:rPr>
      <w:rFonts w:ascii="Times" w:eastAsia="Times" w:hAnsi="Times" w:cs="Times"/>
      <w:lang w:val="nl-NL" w:eastAsia="nl-NL" w:bidi="nl-NL"/>
    </w:rPr>
  </w:style>
  <w:style w:type="paragraph" w:styleId="Voettekst">
    <w:name w:val="footer"/>
    <w:basedOn w:val="Standaard"/>
    <w:link w:val="VoettekstChar"/>
    <w:uiPriority w:val="99"/>
    <w:unhideWhenUsed/>
    <w:rsid w:val="009001B6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9001B6"/>
    <w:rPr>
      <w:rFonts w:ascii="Times" w:eastAsia="Times" w:hAnsi="Times" w:cs="Times"/>
      <w:lang w:val="nl-NL" w:eastAsia="nl-NL" w:bidi="nl-NL"/>
    </w:rPr>
  </w:style>
  <w:style w:type="paragraph" w:customStyle="1" w:styleId="Basisalinea">
    <w:name w:val="[Basisalinea]"/>
    <w:basedOn w:val="Standaard"/>
    <w:uiPriority w:val="99"/>
    <w:rsid w:val="00B70AF3"/>
    <w:pPr>
      <w:widowControl/>
      <w:adjustRightInd w:val="0"/>
      <w:spacing w:line="288" w:lineRule="auto"/>
      <w:textAlignment w:val="center"/>
    </w:pPr>
    <w:rPr>
      <w:rFonts w:ascii="MinionPro-Regular" w:eastAsiaTheme="minorHAnsi" w:hAnsi="MinionPro-Regular" w:cs="MinionPro-Regular"/>
      <w:color w:val="000000"/>
      <w:sz w:val="24"/>
      <w:szCs w:val="24"/>
      <w:lang w:eastAsia="en-US" w:bidi="ar-SA"/>
    </w:rPr>
  </w:style>
  <w:style w:type="character" w:customStyle="1" w:styleId="Kop1Char">
    <w:name w:val="Kop 1 Char"/>
    <w:basedOn w:val="Standaardalinea-lettertype"/>
    <w:link w:val="Kop1"/>
    <w:uiPriority w:val="9"/>
    <w:rsid w:val="004A2F34"/>
    <w:rPr>
      <w:rFonts w:ascii="Arial" w:eastAsiaTheme="majorEastAsia" w:hAnsi="Arial" w:cstheme="majorBidi"/>
      <w:b/>
      <w:color w:val="305060" w:themeColor="accent1"/>
      <w:sz w:val="32"/>
      <w:szCs w:val="32"/>
      <w:lang w:val="nl-NL" w:eastAsia="nl-NL" w:bidi="nl-NL"/>
    </w:rPr>
  </w:style>
  <w:style w:type="character" w:customStyle="1" w:styleId="Kop2Char">
    <w:name w:val="Kop 2 Char"/>
    <w:basedOn w:val="Standaardalinea-lettertype"/>
    <w:link w:val="Kop2"/>
    <w:uiPriority w:val="9"/>
    <w:rsid w:val="004A2F34"/>
    <w:rPr>
      <w:rFonts w:ascii="Arial" w:eastAsiaTheme="majorEastAsia" w:hAnsi="Arial" w:cstheme="majorBidi"/>
      <w:b/>
      <w:color w:val="996633" w:themeColor="accent2"/>
      <w:sz w:val="24"/>
      <w:szCs w:val="26"/>
      <w:lang w:val="nl-NL" w:eastAsia="nl-NL" w:bidi="nl-NL"/>
    </w:rPr>
  </w:style>
  <w:style w:type="character" w:customStyle="1" w:styleId="Kop3Char">
    <w:name w:val="Kop 3 Char"/>
    <w:basedOn w:val="Standaardalinea-lettertype"/>
    <w:link w:val="Kop3"/>
    <w:uiPriority w:val="9"/>
    <w:rsid w:val="004A2F34"/>
    <w:rPr>
      <w:rFonts w:ascii="Arial" w:eastAsiaTheme="majorEastAsia" w:hAnsi="Arial" w:cstheme="majorBidi"/>
      <w:b/>
      <w:color w:val="996633" w:themeColor="accent2"/>
      <w:sz w:val="24"/>
      <w:szCs w:val="24"/>
      <w:lang w:val="nl-NL" w:eastAsia="nl-NL" w:bidi="nl-NL"/>
    </w:rPr>
  </w:style>
  <w:style w:type="paragraph" w:styleId="Geenafstand">
    <w:name w:val="No Spacing"/>
    <w:uiPriority w:val="1"/>
    <w:qFormat/>
    <w:rsid w:val="004A2F34"/>
    <w:rPr>
      <w:rFonts w:ascii="Arial" w:eastAsia="Times" w:hAnsi="Arial" w:cs="Times"/>
      <w:sz w:val="20"/>
      <w:lang w:val="nl-NL" w:eastAsia="nl-NL" w:bidi="nl-NL"/>
    </w:rPr>
  </w:style>
  <w:style w:type="character" w:customStyle="1" w:styleId="Kop4Char">
    <w:name w:val="Kop 4 Char"/>
    <w:basedOn w:val="Standaardalinea-lettertype"/>
    <w:link w:val="Kop4"/>
    <w:uiPriority w:val="9"/>
    <w:rsid w:val="004A2F34"/>
    <w:rPr>
      <w:rFonts w:asciiTheme="majorHAnsi" w:eastAsiaTheme="majorEastAsia" w:hAnsiTheme="majorHAnsi" w:cstheme="majorBidi"/>
      <w:i/>
      <w:iCs/>
      <w:color w:val="243B47" w:themeColor="accent1" w:themeShade="BF"/>
      <w:sz w:val="20"/>
      <w:lang w:val="nl-NL" w:eastAsia="nl-NL" w:bidi="nl-NL"/>
    </w:rPr>
  </w:style>
  <w:style w:type="paragraph" w:styleId="Ondertitel">
    <w:name w:val="Subtitle"/>
    <w:basedOn w:val="Standaard"/>
    <w:next w:val="Standaard"/>
    <w:link w:val="OndertitelChar"/>
    <w:uiPriority w:val="11"/>
    <w:rsid w:val="004A2F34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4A2F34"/>
    <w:rPr>
      <w:rFonts w:eastAsiaTheme="minorEastAsia"/>
      <w:color w:val="5A5A5A" w:themeColor="text1" w:themeTint="A5"/>
      <w:spacing w:val="15"/>
      <w:lang w:val="nl-NL" w:eastAsia="nl-NL" w:bidi="nl-NL"/>
    </w:rPr>
  </w:style>
  <w:style w:type="character" w:customStyle="1" w:styleId="Kop5Char">
    <w:name w:val="Kop 5 Char"/>
    <w:basedOn w:val="Standaardalinea-lettertype"/>
    <w:link w:val="Kop5"/>
    <w:uiPriority w:val="9"/>
    <w:rsid w:val="004A2F34"/>
    <w:rPr>
      <w:rFonts w:asciiTheme="majorHAnsi" w:eastAsiaTheme="majorEastAsia" w:hAnsiTheme="majorHAnsi" w:cstheme="majorBidi"/>
      <w:color w:val="243B47" w:themeColor="accent1" w:themeShade="BF"/>
      <w:sz w:val="20"/>
      <w:lang w:val="nl-NL" w:eastAsia="nl-NL" w:bidi="nl-NL"/>
    </w:rPr>
  </w:style>
  <w:style w:type="character" w:styleId="Zwaar">
    <w:name w:val="Strong"/>
    <w:basedOn w:val="Standaardalinea-lettertype"/>
    <w:uiPriority w:val="22"/>
    <w:qFormat/>
    <w:rsid w:val="004A2F34"/>
    <w:rPr>
      <w:rFonts w:ascii="Arial" w:hAnsi="Arial"/>
      <w:b/>
      <w:bCs/>
    </w:rPr>
  </w:style>
  <w:style w:type="paragraph" w:styleId="Citaat">
    <w:name w:val="Quote"/>
    <w:basedOn w:val="Standaard"/>
    <w:next w:val="Standaard"/>
    <w:link w:val="CitaatChar"/>
    <w:uiPriority w:val="29"/>
    <w:qFormat/>
    <w:rsid w:val="004A2F34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4A2F34"/>
    <w:rPr>
      <w:rFonts w:ascii="Arial" w:eastAsia="Times" w:hAnsi="Arial" w:cs="Times"/>
      <w:i/>
      <w:iCs/>
      <w:color w:val="404040" w:themeColor="text1" w:themeTint="BF"/>
      <w:sz w:val="20"/>
      <w:lang w:val="nl-NL" w:eastAsia="nl-NL" w:bidi="nl-NL"/>
    </w:rPr>
  </w:style>
  <w:style w:type="table" w:styleId="Tabelraster">
    <w:name w:val="Table Grid"/>
    <w:basedOn w:val="Standaardtabel"/>
    <w:uiPriority w:val="39"/>
    <w:rsid w:val="007C653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ardalinea-lettertype"/>
    <w:uiPriority w:val="99"/>
    <w:unhideWhenUsed/>
    <w:rsid w:val="000915F0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0915F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vandersanden.com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http://www.vandersanden.com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Vandesanden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305060"/>
      </a:accent1>
      <a:accent2>
        <a:srgbClr val="996633"/>
      </a:accent2>
      <a:accent3>
        <a:srgbClr val="CACACA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1A3214CBF11054285FDBC8C50F7F594" ma:contentTypeVersion="7" ma:contentTypeDescription="Een nieuw document maken." ma:contentTypeScope="" ma:versionID="c52068885ae7cb7ea5c646c759feeeb2">
  <xsd:schema xmlns:xsd="http://www.w3.org/2001/XMLSchema" xmlns:xs="http://www.w3.org/2001/XMLSchema" xmlns:p="http://schemas.microsoft.com/office/2006/metadata/properties" xmlns:ns2="def7ec89-e9a7-4ad0-828a-4e7598e1c60b" xmlns:ns3="fc3d6be4-e267-4d4d-83f3-2f1cf3abea2f" targetNamespace="http://schemas.microsoft.com/office/2006/metadata/properties" ma:root="true" ma:fieldsID="20a49e5d9a470bc02f63511bc142f198" ns2:_="" ns3:_="">
    <xsd:import namespace="def7ec89-e9a7-4ad0-828a-4e7598e1c60b"/>
    <xsd:import namespace="fc3d6be4-e267-4d4d-83f3-2f1cf3abea2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f7ec89-e9a7-4ad0-828a-4e7598e1c60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internalName="MediaServiceAutoTags" ma:readOnly="true">
      <xsd:simpleType>
        <xsd:restriction base="dms:Text"/>
      </xsd:simpleType>
    </xsd:element>
    <xsd:element name="MediaServiceOCR" ma:index="1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3d6be4-e267-4d4d-83f3-2f1cf3abea2f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B06211E-1C10-413F-966E-C37A3C13F02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ef7ec89-e9a7-4ad0-828a-4e7598e1c60b"/>
    <ds:schemaRef ds:uri="fc3d6be4-e267-4d4d-83f3-2f1cf3abea2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F2253C3-E334-4A74-A436-4C401440CA8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16AB8C9-FCBD-41B2-A593-88DCB5F8EE8E}">
  <ds:schemaRefs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fc3d6be4-e267-4d4d-83f3-2f1cf3abea2f"/>
    <ds:schemaRef ds:uri="http://purl.org/dc/elements/1.1/"/>
    <ds:schemaRef ds:uri="def7ec89-e9a7-4ad0-828a-4e7598e1c60b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630</Words>
  <Characters>3467</Characters>
  <Application>Microsoft Office Word</Application>
  <DocSecurity>0</DocSecurity>
  <Lines>28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Sandra Coolen</dc:creator>
  <cp:lastModifiedBy>Dominique Nassen</cp:lastModifiedBy>
  <cp:revision>3</cp:revision>
  <cp:lastPrinted>2019-03-07T16:01:00Z</cp:lastPrinted>
  <dcterms:created xsi:type="dcterms:W3CDTF">2020-04-23T08:10:00Z</dcterms:created>
  <dcterms:modified xsi:type="dcterms:W3CDTF">2023-02-20T15:06:00Z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2018-02-25T00:00:00Z</vt:filetime>
  </property>
  <property fmtid="{D5CDD505-2E9C-101B-9397-08002B2CF9AE}" pid="3" name="Creator">
    <vt:lpwstr>Adobe InDesign CC 13.0 (Macintosh)</vt:lpwstr>
  </property>
  <property fmtid="{D5CDD505-2E9C-101B-9397-08002B2CF9AE}" pid="4" name="LastSaved">
    <vt:filetime>2018-03-13T00:00:00Z</vt:filetime>
  </property>
  <property fmtid="{D5CDD505-2E9C-101B-9397-08002B2CF9AE}" pid="5" name="ContentTypeId">
    <vt:lpwstr>0x01010011A3214CBF11054285FDBC8C50F7F594</vt:lpwstr>
  </property>
</Properties>
</file>