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AA8F73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775F3">
        <w:rPr>
          <w:rFonts w:asciiTheme="minorHAnsi" w:hAnsiTheme="minorHAnsi" w:cstheme="minorHAnsi"/>
          <w:color w:val="004D74"/>
          <w:sz w:val="28"/>
          <w:szCs w:val="28"/>
          <w:lang w:val="en-US"/>
        </w:rPr>
        <w:t>32</w:t>
      </w:r>
      <w:r w:rsidR="004F625F">
        <w:rPr>
          <w:rFonts w:asciiTheme="minorHAnsi" w:hAnsiTheme="minorHAnsi" w:cstheme="minorHAnsi"/>
          <w:color w:val="004D74"/>
          <w:sz w:val="28"/>
          <w:szCs w:val="28"/>
          <w:lang w:val="en-US"/>
        </w:rPr>
        <w:t>8</w:t>
      </w:r>
      <w:r w:rsidRPr="00690FD3">
        <w:rPr>
          <w:rFonts w:asciiTheme="minorHAnsi" w:hAnsiTheme="minorHAnsi" w:cstheme="minorHAnsi"/>
          <w:color w:val="004D74"/>
          <w:sz w:val="28"/>
          <w:szCs w:val="28"/>
          <w:lang w:val="en-US"/>
        </w:rPr>
        <w:t xml:space="preserve">. </w:t>
      </w:r>
      <w:r w:rsidR="000775F3">
        <w:rPr>
          <w:rFonts w:asciiTheme="minorHAnsi" w:hAnsiTheme="minorHAnsi" w:cstheme="minorHAnsi"/>
          <w:color w:val="004D74"/>
          <w:sz w:val="28"/>
          <w:szCs w:val="28"/>
          <w:lang w:val="en-US"/>
        </w:rPr>
        <w:t>A</w:t>
      </w:r>
      <w:r w:rsidR="004F625F">
        <w:rPr>
          <w:rFonts w:asciiTheme="minorHAnsi" w:hAnsiTheme="minorHAnsi" w:cstheme="minorHAnsi"/>
          <w:color w:val="004D74"/>
          <w:sz w:val="28"/>
          <w:szCs w:val="28"/>
          <w:lang w:val="en-US"/>
        </w:rPr>
        <w:t>LU</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7CB5645" w:rsidR="00172065" w:rsidRPr="000775F3"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 et l’argile « </w:t>
      </w:r>
      <w:proofErr w:type="spellStart"/>
      <w:r>
        <w:rPr>
          <w:rFonts w:cs="Arial"/>
          <w:szCs w:val="20"/>
          <w:lang w:val="fr-FR"/>
        </w:rPr>
        <w:t>Hohenbusch</w:t>
      </w:r>
      <w:proofErr w:type="spellEnd"/>
      <w:r>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55BBBA06"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0775F3">
        <w:rPr>
          <w:rFonts w:cs="Arial"/>
          <w:szCs w:val="20"/>
          <w:lang w:val="en-US"/>
        </w:rPr>
        <w:t xml:space="preserve"> </w:t>
      </w:r>
      <w:proofErr w:type="spellStart"/>
      <w:r w:rsidR="004F625F">
        <w:rPr>
          <w:rFonts w:cs="Arial"/>
          <w:szCs w:val="20"/>
          <w:lang w:val="en-US"/>
        </w:rPr>
        <w:t>foncé</w:t>
      </w:r>
      <w:proofErr w:type="spellEnd"/>
      <w:r w:rsidR="000775F3">
        <w:rPr>
          <w:rFonts w:cs="Arial"/>
          <w:szCs w:val="20"/>
          <w:lang w:val="en-US"/>
        </w:rPr>
        <w:t xml:space="preserve"> </w:t>
      </w:r>
      <w:proofErr w:type="spellStart"/>
      <w:r w:rsidR="000775F3">
        <w:rPr>
          <w:rFonts w:cs="Arial"/>
          <w:szCs w:val="20"/>
          <w:lang w:val="en-US"/>
        </w:rPr>
        <w:t>légèrement</w:t>
      </w:r>
      <w:proofErr w:type="spellEnd"/>
      <w:r w:rsidR="000775F3">
        <w:rPr>
          <w:rFonts w:cs="Arial"/>
          <w:szCs w:val="20"/>
          <w:lang w:val="en-US"/>
        </w:rPr>
        <w:t xml:space="preserve"> </w:t>
      </w:r>
      <w:proofErr w:type="spellStart"/>
      <w:r w:rsidR="000775F3">
        <w:rPr>
          <w:rFonts w:cs="Arial"/>
          <w:szCs w:val="20"/>
          <w:lang w:val="en-US"/>
        </w:rPr>
        <w:t>nuancé</w:t>
      </w:r>
      <w:proofErr w:type="spellEnd"/>
    </w:p>
    <w:p w14:paraId="7E665FCB" w14:textId="54439FAC" w:rsidR="00F75A0B" w:rsidRDefault="00C66D78" w:rsidP="000775F3">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w:t>
      </w:r>
      <w:r w:rsidR="004F625F">
        <w:rPr>
          <w:rFonts w:cs="Arial"/>
          <w:szCs w:val="20"/>
          <w:lang w:val="en-US"/>
        </w:rPr>
        <w:t>H</w:t>
      </w:r>
      <w:r w:rsidR="00753AC9" w:rsidRPr="00A1742A">
        <w:rPr>
          <w:rFonts w:cs="Arial"/>
          <w:szCs w:val="20"/>
          <w:lang w:val="en-US"/>
        </w:rPr>
        <w:t>F (± 2</w:t>
      </w:r>
      <w:r w:rsidR="004F625F">
        <w:rPr>
          <w:rFonts w:cs="Arial"/>
          <w:szCs w:val="20"/>
          <w:lang w:val="en-US"/>
        </w:rPr>
        <w:t>28</w:t>
      </w:r>
      <w:r w:rsidR="00753AC9" w:rsidRPr="00A1742A">
        <w:rPr>
          <w:rFonts w:cs="Arial"/>
          <w:szCs w:val="20"/>
          <w:lang w:val="en-US"/>
        </w:rPr>
        <w:t xml:space="preserve"> x </w:t>
      </w:r>
      <w:r w:rsidR="004F625F">
        <w:rPr>
          <w:rFonts w:cs="Arial"/>
          <w:szCs w:val="20"/>
          <w:lang w:val="en-US"/>
        </w:rPr>
        <w:t>9</w:t>
      </w:r>
      <w:r w:rsidR="00753AC9" w:rsidRPr="00A1742A">
        <w:rPr>
          <w:rFonts w:cs="Arial"/>
          <w:szCs w:val="20"/>
          <w:lang w:val="en-US"/>
        </w:rPr>
        <w:t xml:space="preserve">0 x </w:t>
      </w:r>
      <w:r w:rsidR="004F625F">
        <w:rPr>
          <w:rFonts w:cs="Arial"/>
          <w:szCs w:val="20"/>
          <w:lang w:val="en-US"/>
        </w:rPr>
        <w:t>40</w:t>
      </w:r>
      <w:r w:rsidR="00753AC9" w:rsidRPr="00A1742A">
        <w:rPr>
          <w:rFonts w:cs="Arial"/>
          <w:szCs w:val="20"/>
          <w:lang w:val="en-US"/>
        </w:rPr>
        <w:t xml:space="preserve">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w:t>
      </w:r>
      <w:bookmarkStart w:id="1" w:name="_GoBack"/>
      <w:bookmarkEnd w:id="1"/>
      <w:r w:rsidRPr="00F53EA2">
        <w:rPr>
          <w:rFonts w:cs="Arial"/>
          <w:szCs w:val="20"/>
          <w:lang w:val="en-US"/>
        </w:rPr>
        <w:t>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1D5AF-0D4F-45EC-A34B-A99854FB2E46}"/>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3881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2020-05-04T13:05:00Z</dcterms:created>
  <dcterms:modified xsi:type="dcterms:W3CDTF">2020-05-04T13:05:00Z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